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E9D9" w14:textId="3D8AC975" w:rsidR="00177E4E" w:rsidRPr="00413072" w:rsidRDefault="00074044" w:rsidP="00074044">
      <w:pPr>
        <w:jc w:val="center"/>
        <w:rPr>
          <w:rFonts w:ascii="Times New Roman" w:hAnsi="Times New Roman" w:cs="Times New Roman"/>
          <w:sz w:val="40"/>
          <w:szCs w:val="40"/>
          <w:u w:val="single"/>
        </w:rPr>
      </w:pPr>
      <w:r w:rsidRPr="00413072">
        <w:rPr>
          <w:rFonts w:ascii="Times New Roman" w:hAnsi="Times New Roman" w:cs="Times New Roman"/>
          <w:sz w:val="40"/>
          <w:szCs w:val="40"/>
          <w:u w:val="single"/>
        </w:rPr>
        <w:t>Re</w:t>
      </w:r>
      <w:r w:rsidR="003A76C1">
        <w:rPr>
          <w:rFonts w:ascii="Times New Roman" w:hAnsi="Times New Roman" w:cs="Times New Roman"/>
          <w:sz w:val="40"/>
          <w:szCs w:val="40"/>
          <w:u w:val="single"/>
        </w:rPr>
        <w:t>sponsible Party</w:t>
      </w:r>
      <w:r w:rsidRPr="00413072">
        <w:rPr>
          <w:rFonts w:ascii="Times New Roman" w:hAnsi="Times New Roman" w:cs="Times New Roman"/>
          <w:sz w:val="40"/>
          <w:szCs w:val="40"/>
          <w:u w:val="single"/>
        </w:rPr>
        <w:t xml:space="preserve"> Claims</w:t>
      </w:r>
    </w:p>
    <w:p w14:paraId="393453D0" w14:textId="77777777" w:rsidR="001B2408" w:rsidRDefault="001B2408" w:rsidP="00A857FD">
      <w:pPr>
        <w:shd w:val="clear" w:color="auto" w:fill="FFFFFF"/>
        <w:spacing w:after="0" w:line="360" w:lineRule="atLeast"/>
        <w:textAlignment w:val="baseline"/>
        <w:rPr>
          <w:rFonts w:ascii="Times New Roman" w:eastAsia="Times New Roman" w:hAnsi="Times New Roman" w:cs="Times New Roman"/>
          <w:color w:val="333333"/>
          <w:kern w:val="0"/>
          <w:sz w:val="28"/>
          <w:szCs w:val="28"/>
          <w:u w:val="single"/>
          <w14:ligatures w14:val="none"/>
        </w:rPr>
      </w:pPr>
    </w:p>
    <w:p w14:paraId="34517B00" w14:textId="105F75BB" w:rsidR="00A857FD" w:rsidRPr="009A040F" w:rsidRDefault="001B2408" w:rsidP="00A857FD">
      <w:pPr>
        <w:shd w:val="clear" w:color="auto" w:fill="FFFFFF"/>
        <w:spacing w:after="0" w:line="360" w:lineRule="atLeast"/>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Overview</w:t>
      </w:r>
    </w:p>
    <w:p w14:paraId="171D79C7" w14:textId="77777777" w:rsidR="00A857FD" w:rsidRDefault="00A857FD" w:rsidP="006E4ED2">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p>
    <w:p w14:paraId="1961F5BE" w14:textId="0A0DE629" w:rsidR="000D1EE6" w:rsidRPr="000D1EE6" w:rsidRDefault="009C46BF" w:rsidP="006E4ED2">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A </w:t>
      </w:r>
      <w:hyperlink r:id="rId8" w:history="1">
        <w:r w:rsidRPr="00461D4B">
          <w:rPr>
            <w:rStyle w:val="Hyperlink"/>
            <w:rFonts w:ascii="Times New Roman" w:eastAsia="Times New Roman" w:hAnsi="Times New Roman" w:cs="Times New Roman"/>
            <w:kern w:val="0"/>
            <w:sz w:val="24"/>
            <w:szCs w:val="24"/>
            <w14:ligatures w14:val="none"/>
          </w:rPr>
          <w:t>responsible party</w:t>
        </w:r>
      </w:hyperlink>
      <w:r>
        <w:rPr>
          <w:rFonts w:ascii="Times New Roman" w:eastAsia="Times New Roman" w:hAnsi="Times New Roman" w:cs="Times New Roman"/>
          <w:color w:val="333333"/>
          <w:kern w:val="0"/>
          <w:sz w:val="24"/>
          <w:szCs w:val="24"/>
          <w14:ligatures w14:val="none"/>
        </w:rPr>
        <w:t xml:space="preserve"> </w:t>
      </w:r>
      <w:r w:rsidR="0002696D">
        <w:rPr>
          <w:rFonts w:ascii="Times New Roman" w:eastAsia="Times New Roman" w:hAnsi="Times New Roman" w:cs="Times New Roman"/>
          <w:color w:val="333333"/>
          <w:kern w:val="0"/>
          <w:sz w:val="24"/>
          <w:szCs w:val="24"/>
          <w14:ligatures w14:val="none"/>
        </w:rPr>
        <w:t xml:space="preserve">(RP) </w:t>
      </w:r>
      <w:r w:rsidR="00D16F20">
        <w:rPr>
          <w:rFonts w:ascii="Times New Roman" w:eastAsia="Times New Roman" w:hAnsi="Times New Roman" w:cs="Times New Roman"/>
          <w:color w:val="333333"/>
          <w:kern w:val="0"/>
          <w:sz w:val="24"/>
          <w:szCs w:val="24"/>
          <w14:ligatures w14:val="none"/>
        </w:rPr>
        <w:t xml:space="preserve">for a </w:t>
      </w:r>
      <w:hyperlink r:id="rId9" w:history="1">
        <w:r w:rsidR="00D16F20" w:rsidRPr="002709F0">
          <w:rPr>
            <w:rStyle w:val="Hyperlink"/>
            <w:rFonts w:ascii="Times New Roman" w:eastAsia="Times New Roman" w:hAnsi="Times New Roman" w:cs="Times New Roman"/>
            <w:kern w:val="0"/>
            <w:sz w:val="24"/>
            <w:szCs w:val="24"/>
            <w14:ligatures w14:val="none"/>
          </w:rPr>
          <w:t>vessel</w:t>
        </w:r>
      </w:hyperlink>
      <w:r w:rsidR="00D16F20">
        <w:rPr>
          <w:rFonts w:ascii="Times New Roman" w:eastAsia="Times New Roman" w:hAnsi="Times New Roman" w:cs="Times New Roman"/>
          <w:color w:val="333333"/>
          <w:kern w:val="0"/>
          <w:sz w:val="24"/>
          <w:szCs w:val="24"/>
          <w14:ligatures w14:val="none"/>
        </w:rPr>
        <w:t xml:space="preserve"> or</w:t>
      </w:r>
      <w:r w:rsidR="002709F0">
        <w:rPr>
          <w:rFonts w:ascii="Times New Roman" w:eastAsia="Times New Roman" w:hAnsi="Times New Roman" w:cs="Times New Roman"/>
          <w:color w:val="333333"/>
          <w:kern w:val="0"/>
          <w:sz w:val="24"/>
          <w:szCs w:val="24"/>
          <w14:ligatures w14:val="none"/>
        </w:rPr>
        <w:t xml:space="preserve"> </w:t>
      </w:r>
      <w:hyperlink r:id="rId10" w:history="1">
        <w:r w:rsidR="002709F0" w:rsidRPr="00384E51">
          <w:rPr>
            <w:rStyle w:val="Hyperlink"/>
            <w:rFonts w:ascii="Times New Roman" w:eastAsia="Times New Roman" w:hAnsi="Times New Roman" w:cs="Times New Roman"/>
            <w:kern w:val="0"/>
            <w:sz w:val="24"/>
            <w:szCs w:val="24"/>
            <w14:ligatures w14:val="none"/>
          </w:rPr>
          <w:t>facility</w:t>
        </w:r>
      </w:hyperlink>
      <w:r w:rsidR="002709F0">
        <w:rPr>
          <w:rFonts w:ascii="Times New Roman" w:eastAsia="Times New Roman" w:hAnsi="Times New Roman" w:cs="Times New Roman"/>
          <w:color w:val="333333"/>
          <w:kern w:val="0"/>
          <w:sz w:val="24"/>
          <w:szCs w:val="24"/>
          <w14:ligatures w14:val="none"/>
        </w:rPr>
        <w:t xml:space="preserve"> </w:t>
      </w:r>
      <w:r w:rsidR="00D16F20">
        <w:rPr>
          <w:rFonts w:ascii="Times New Roman" w:eastAsia="Times New Roman" w:hAnsi="Times New Roman" w:cs="Times New Roman"/>
          <w:color w:val="333333"/>
          <w:kern w:val="0"/>
          <w:sz w:val="24"/>
          <w:szCs w:val="24"/>
          <w14:ligatures w14:val="none"/>
        </w:rPr>
        <w:t xml:space="preserve">from which </w:t>
      </w:r>
      <w:hyperlink r:id="rId11" w:history="1">
        <w:r w:rsidR="00D16F20" w:rsidRPr="007460AE">
          <w:rPr>
            <w:rStyle w:val="Hyperlink"/>
            <w:rFonts w:ascii="Times New Roman" w:eastAsia="Times New Roman" w:hAnsi="Times New Roman" w:cs="Times New Roman"/>
            <w:kern w:val="0"/>
            <w:sz w:val="24"/>
            <w:szCs w:val="24"/>
            <w14:ligatures w14:val="none"/>
          </w:rPr>
          <w:t>oil</w:t>
        </w:r>
      </w:hyperlink>
      <w:r w:rsidR="00D16F20">
        <w:rPr>
          <w:rFonts w:ascii="Times New Roman" w:eastAsia="Times New Roman" w:hAnsi="Times New Roman" w:cs="Times New Roman"/>
          <w:color w:val="333333"/>
          <w:kern w:val="0"/>
          <w:sz w:val="24"/>
          <w:szCs w:val="24"/>
          <w14:ligatures w14:val="none"/>
        </w:rPr>
        <w:t xml:space="preserve"> is disch</w:t>
      </w:r>
      <w:r w:rsidR="00A525FD">
        <w:rPr>
          <w:rFonts w:ascii="Times New Roman" w:eastAsia="Times New Roman" w:hAnsi="Times New Roman" w:cs="Times New Roman"/>
          <w:color w:val="333333"/>
          <w:kern w:val="0"/>
          <w:sz w:val="24"/>
          <w:szCs w:val="24"/>
          <w14:ligatures w14:val="none"/>
        </w:rPr>
        <w:t>arged</w:t>
      </w:r>
      <w:r w:rsidR="00D16F20">
        <w:rPr>
          <w:rFonts w:ascii="Times New Roman" w:eastAsia="Times New Roman" w:hAnsi="Times New Roman" w:cs="Times New Roman"/>
          <w:color w:val="333333"/>
          <w:kern w:val="0"/>
          <w:sz w:val="24"/>
          <w:szCs w:val="24"/>
          <w14:ligatures w14:val="none"/>
        </w:rPr>
        <w:t>, or which poses the substantial threat of oil discharge, may asse</w:t>
      </w:r>
      <w:r w:rsidR="009E152E">
        <w:rPr>
          <w:rFonts w:ascii="Times New Roman" w:eastAsia="Times New Roman" w:hAnsi="Times New Roman" w:cs="Times New Roman"/>
          <w:color w:val="333333"/>
          <w:kern w:val="0"/>
          <w:sz w:val="24"/>
          <w:szCs w:val="24"/>
          <w14:ligatures w14:val="none"/>
        </w:rPr>
        <w:t>r</w:t>
      </w:r>
      <w:r w:rsidR="00D16F20">
        <w:rPr>
          <w:rFonts w:ascii="Times New Roman" w:eastAsia="Times New Roman" w:hAnsi="Times New Roman" w:cs="Times New Roman"/>
          <w:color w:val="333333"/>
          <w:kern w:val="0"/>
          <w:sz w:val="24"/>
          <w:szCs w:val="24"/>
          <w14:ligatures w14:val="none"/>
        </w:rPr>
        <w:t xml:space="preserve">t a claim </w:t>
      </w:r>
      <w:r w:rsidR="00A525FD">
        <w:rPr>
          <w:rFonts w:ascii="Times New Roman" w:eastAsia="Times New Roman" w:hAnsi="Times New Roman" w:cs="Times New Roman"/>
          <w:color w:val="333333"/>
          <w:kern w:val="0"/>
          <w:sz w:val="24"/>
          <w:szCs w:val="24"/>
          <w14:ligatures w14:val="none"/>
        </w:rPr>
        <w:t xml:space="preserve">for </w:t>
      </w:r>
      <w:r w:rsidR="00BF14CA">
        <w:rPr>
          <w:rFonts w:ascii="Times New Roman" w:eastAsia="Times New Roman" w:hAnsi="Times New Roman" w:cs="Times New Roman"/>
          <w:color w:val="333333"/>
          <w:kern w:val="0"/>
          <w:sz w:val="24"/>
          <w:szCs w:val="24"/>
          <w14:ligatures w14:val="none"/>
        </w:rPr>
        <w:t xml:space="preserve">uncompensated pollution </w:t>
      </w:r>
      <w:hyperlink r:id="rId12" w:history="1">
        <w:r w:rsidR="00BF14CA" w:rsidRPr="00B26013">
          <w:rPr>
            <w:rStyle w:val="Hyperlink"/>
            <w:rFonts w:ascii="Times New Roman" w:eastAsia="Times New Roman" w:hAnsi="Times New Roman" w:cs="Times New Roman"/>
            <w:kern w:val="0"/>
            <w:sz w:val="24"/>
            <w:szCs w:val="24"/>
            <w14:ligatures w14:val="none"/>
          </w:rPr>
          <w:t>removal costs</w:t>
        </w:r>
      </w:hyperlink>
      <w:r w:rsidR="00BF14CA">
        <w:rPr>
          <w:rFonts w:ascii="Times New Roman" w:eastAsia="Times New Roman" w:hAnsi="Times New Roman" w:cs="Times New Roman"/>
          <w:color w:val="333333"/>
          <w:kern w:val="0"/>
          <w:sz w:val="24"/>
          <w:szCs w:val="24"/>
          <w14:ligatures w14:val="none"/>
        </w:rPr>
        <w:t xml:space="preserve"> or </w:t>
      </w:r>
      <w:hyperlink r:id="rId13" w:history="1">
        <w:r w:rsidR="00BF14CA" w:rsidRPr="00B26013">
          <w:rPr>
            <w:rStyle w:val="Hyperlink"/>
            <w:rFonts w:ascii="Times New Roman" w:eastAsia="Times New Roman" w:hAnsi="Times New Roman" w:cs="Times New Roman"/>
            <w:kern w:val="0"/>
            <w:sz w:val="24"/>
            <w:szCs w:val="24"/>
            <w14:ligatures w14:val="none"/>
          </w:rPr>
          <w:t>damages</w:t>
        </w:r>
      </w:hyperlink>
      <w:r w:rsidR="00BF14CA">
        <w:rPr>
          <w:rFonts w:ascii="Times New Roman" w:eastAsia="Times New Roman" w:hAnsi="Times New Roman" w:cs="Times New Roman"/>
          <w:color w:val="333333"/>
          <w:kern w:val="0"/>
          <w:sz w:val="24"/>
          <w:szCs w:val="24"/>
          <w14:ligatures w14:val="none"/>
        </w:rPr>
        <w:t xml:space="preserve"> </w:t>
      </w:r>
      <w:r w:rsidR="005D1E9A">
        <w:rPr>
          <w:rFonts w:ascii="Times New Roman" w:eastAsia="Times New Roman" w:hAnsi="Times New Roman" w:cs="Times New Roman"/>
          <w:color w:val="333333"/>
          <w:kern w:val="0"/>
          <w:sz w:val="24"/>
          <w:szCs w:val="24"/>
          <w14:ligatures w14:val="none"/>
        </w:rPr>
        <w:t>as noted below</w:t>
      </w:r>
      <w:r w:rsidR="002709F0">
        <w:rPr>
          <w:rFonts w:ascii="Times New Roman" w:eastAsia="Times New Roman" w:hAnsi="Times New Roman" w:cs="Times New Roman"/>
          <w:color w:val="333333"/>
          <w:kern w:val="0"/>
          <w:sz w:val="24"/>
          <w:szCs w:val="24"/>
          <w14:ligatures w14:val="none"/>
        </w:rPr>
        <w:t>:</w:t>
      </w:r>
      <w:r w:rsidR="00F32B5A">
        <w:rPr>
          <w:rFonts w:ascii="Times New Roman" w:eastAsia="Times New Roman" w:hAnsi="Times New Roman" w:cs="Times New Roman"/>
          <w:color w:val="333333"/>
          <w:kern w:val="0"/>
          <w:sz w:val="24"/>
          <w:szCs w:val="24"/>
          <w14:ligatures w14:val="none"/>
        </w:rPr>
        <w:br/>
      </w:r>
    </w:p>
    <w:p w14:paraId="0D7BC192" w14:textId="0737006B" w:rsidR="00AD675A" w:rsidRDefault="00F32B5A" w:rsidP="007460AE">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The RP is entitled to </w:t>
      </w:r>
      <w:r w:rsidR="006E4ED2">
        <w:rPr>
          <w:rFonts w:ascii="Times New Roman" w:eastAsia="Times New Roman" w:hAnsi="Times New Roman" w:cs="Times New Roman"/>
          <w:color w:val="333333"/>
          <w:kern w:val="0"/>
          <w:sz w:val="24"/>
          <w:szCs w:val="24"/>
          <w14:ligatures w14:val="none"/>
        </w:rPr>
        <w:t xml:space="preserve">a defense to liability </w:t>
      </w:r>
      <w:r w:rsidR="006E4ED2" w:rsidRPr="000D1EE6">
        <w:rPr>
          <w:rFonts w:ascii="Times New Roman" w:eastAsia="Times New Roman" w:hAnsi="Times New Roman" w:cs="Times New Roman"/>
          <w:color w:val="333333"/>
          <w:kern w:val="0"/>
          <w:sz w:val="24"/>
          <w:szCs w:val="24"/>
          <w14:ligatures w14:val="none"/>
        </w:rPr>
        <w:t>if the</w:t>
      </w:r>
      <w:r w:rsidR="006E4ED2">
        <w:rPr>
          <w:rFonts w:ascii="Times New Roman" w:eastAsia="Times New Roman" w:hAnsi="Times New Roman" w:cs="Times New Roman"/>
          <w:color w:val="333333"/>
          <w:kern w:val="0"/>
          <w:sz w:val="24"/>
          <w:szCs w:val="24"/>
          <w14:ligatures w14:val="none"/>
        </w:rPr>
        <w:t xml:space="preserve">y </w:t>
      </w:r>
      <w:r w:rsidR="006E4ED2" w:rsidRPr="000D1EE6">
        <w:rPr>
          <w:rFonts w:ascii="Times New Roman" w:eastAsia="Times New Roman" w:hAnsi="Times New Roman" w:cs="Times New Roman"/>
          <w:color w:val="333333"/>
          <w:kern w:val="0"/>
          <w:sz w:val="24"/>
          <w:szCs w:val="24"/>
          <w14:ligatures w14:val="none"/>
        </w:rPr>
        <w:t>establish, by a preponderance of</w:t>
      </w:r>
      <w:r w:rsidR="006E4ED2">
        <w:rPr>
          <w:rFonts w:ascii="Times New Roman" w:eastAsia="Times New Roman" w:hAnsi="Times New Roman" w:cs="Times New Roman"/>
          <w:color w:val="333333"/>
          <w:kern w:val="0"/>
          <w:sz w:val="24"/>
          <w:szCs w:val="24"/>
          <w14:ligatures w14:val="none"/>
        </w:rPr>
        <w:t xml:space="preserve"> </w:t>
      </w:r>
      <w:r w:rsidR="006E4ED2" w:rsidRPr="000D1EE6">
        <w:rPr>
          <w:rFonts w:ascii="Times New Roman" w:eastAsia="Times New Roman" w:hAnsi="Times New Roman" w:cs="Times New Roman"/>
          <w:color w:val="333333"/>
          <w:kern w:val="0"/>
          <w:sz w:val="24"/>
          <w:szCs w:val="24"/>
          <w14:ligatures w14:val="none"/>
        </w:rPr>
        <w:t xml:space="preserve">evidence, that the discharge or substantial threat of an oil discharge and the resulting removal costs </w:t>
      </w:r>
      <w:r w:rsidR="006E4ED2">
        <w:rPr>
          <w:rFonts w:ascii="Times New Roman" w:eastAsia="Times New Roman" w:hAnsi="Times New Roman" w:cs="Times New Roman"/>
          <w:color w:val="333333"/>
          <w:kern w:val="0"/>
          <w:sz w:val="24"/>
          <w:szCs w:val="24"/>
          <w14:ligatures w14:val="none"/>
        </w:rPr>
        <w:t xml:space="preserve">or damages </w:t>
      </w:r>
      <w:r w:rsidR="006E4ED2" w:rsidRPr="000D1EE6">
        <w:rPr>
          <w:rFonts w:ascii="Times New Roman" w:eastAsia="Times New Roman" w:hAnsi="Times New Roman" w:cs="Times New Roman"/>
          <w:color w:val="333333"/>
          <w:kern w:val="0"/>
          <w:sz w:val="24"/>
          <w:szCs w:val="24"/>
          <w14:ligatures w14:val="none"/>
        </w:rPr>
        <w:t>were caused solely by an act of God; an act of war; or an act or</w:t>
      </w:r>
      <w:r w:rsidR="006E4ED2">
        <w:rPr>
          <w:rFonts w:ascii="Times New Roman" w:eastAsia="Times New Roman" w:hAnsi="Times New Roman" w:cs="Times New Roman"/>
          <w:color w:val="333333"/>
          <w:kern w:val="0"/>
          <w:sz w:val="24"/>
          <w:szCs w:val="24"/>
          <w14:ligatures w14:val="none"/>
        </w:rPr>
        <w:t xml:space="preserve"> </w:t>
      </w:r>
      <w:r w:rsidR="006E4ED2" w:rsidRPr="000D1EE6">
        <w:rPr>
          <w:rFonts w:ascii="Times New Roman" w:eastAsia="Times New Roman" w:hAnsi="Times New Roman" w:cs="Times New Roman"/>
          <w:color w:val="333333"/>
          <w:kern w:val="0"/>
          <w:sz w:val="24"/>
          <w:szCs w:val="24"/>
          <w14:ligatures w14:val="none"/>
        </w:rPr>
        <w:t>omission of a third party, other than an employee or agent of the RP or a third party</w:t>
      </w:r>
      <w:r w:rsidR="006E4ED2">
        <w:rPr>
          <w:rFonts w:ascii="Times New Roman" w:eastAsia="Times New Roman" w:hAnsi="Times New Roman" w:cs="Times New Roman"/>
          <w:color w:val="333333"/>
          <w:kern w:val="0"/>
          <w:sz w:val="24"/>
          <w:szCs w:val="24"/>
          <w14:ligatures w14:val="none"/>
        </w:rPr>
        <w:t xml:space="preserve"> </w:t>
      </w:r>
      <w:r w:rsidR="006E4ED2" w:rsidRPr="000D1EE6">
        <w:rPr>
          <w:rFonts w:ascii="Times New Roman" w:eastAsia="Times New Roman" w:hAnsi="Times New Roman" w:cs="Times New Roman"/>
          <w:color w:val="333333"/>
          <w:kern w:val="0"/>
          <w:sz w:val="24"/>
          <w:szCs w:val="24"/>
          <w14:ligatures w14:val="none"/>
        </w:rPr>
        <w:t>whose act or omission occurs in connection with any contractual relationship with the</w:t>
      </w:r>
      <w:r w:rsidR="006E4ED2">
        <w:rPr>
          <w:rFonts w:ascii="Times New Roman" w:eastAsia="Times New Roman" w:hAnsi="Times New Roman" w:cs="Times New Roman"/>
          <w:color w:val="333333"/>
          <w:kern w:val="0"/>
          <w:sz w:val="24"/>
          <w:szCs w:val="24"/>
          <w14:ligatures w14:val="none"/>
        </w:rPr>
        <w:t xml:space="preserve"> </w:t>
      </w:r>
      <w:r w:rsidR="006E4ED2" w:rsidRPr="000D1EE6">
        <w:rPr>
          <w:rFonts w:ascii="Times New Roman" w:eastAsia="Times New Roman" w:hAnsi="Times New Roman" w:cs="Times New Roman"/>
          <w:color w:val="333333"/>
          <w:kern w:val="0"/>
          <w:sz w:val="24"/>
          <w:szCs w:val="24"/>
          <w14:ligatures w14:val="none"/>
        </w:rPr>
        <w:t xml:space="preserve">RP. </w:t>
      </w:r>
      <w:r w:rsidR="006E4ED2">
        <w:rPr>
          <w:rFonts w:ascii="Times New Roman" w:eastAsia="Times New Roman" w:hAnsi="Times New Roman" w:cs="Times New Roman"/>
          <w:color w:val="333333"/>
          <w:kern w:val="0"/>
          <w:sz w:val="24"/>
          <w:szCs w:val="24"/>
          <w14:ligatures w14:val="none"/>
        </w:rPr>
        <w:t xml:space="preserve"> </w:t>
      </w:r>
      <w:r w:rsidR="00F71CE7">
        <w:rPr>
          <w:rFonts w:ascii="Times New Roman" w:eastAsia="Times New Roman" w:hAnsi="Times New Roman" w:cs="Times New Roman"/>
          <w:color w:val="333333"/>
          <w:kern w:val="0"/>
          <w:sz w:val="24"/>
          <w:szCs w:val="24"/>
          <w14:ligatures w14:val="none"/>
        </w:rPr>
        <w:br/>
      </w:r>
      <w:r w:rsidR="00F71CE7">
        <w:rPr>
          <w:rFonts w:ascii="Times New Roman" w:eastAsia="Times New Roman" w:hAnsi="Times New Roman" w:cs="Times New Roman"/>
          <w:color w:val="333333"/>
          <w:kern w:val="0"/>
          <w:sz w:val="24"/>
          <w:szCs w:val="24"/>
          <w14:ligatures w14:val="none"/>
        </w:rPr>
        <w:br/>
      </w:r>
      <w:r w:rsidR="00D21058">
        <w:rPr>
          <w:rFonts w:ascii="Times New Roman" w:eastAsia="Times New Roman" w:hAnsi="Times New Roman" w:cs="Times New Roman"/>
          <w:color w:val="333333"/>
          <w:kern w:val="0"/>
          <w:sz w:val="24"/>
          <w:szCs w:val="24"/>
          <w14:ligatures w14:val="none"/>
        </w:rPr>
        <w:t>Additionally</w:t>
      </w:r>
      <w:r w:rsidR="006E4ED2" w:rsidRPr="000D1EE6">
        <w:rPr>
          <w:rFonts w:ascii="Times New Roman" w:eastAsia="Times New Roman" w:hAnsi="Times New Roman" w:cs="Times New Roman"/>
          <w:color w:val="333333"/>
          <w:kern w:val="0"/>
          <w:sz w:val="24"/>
          <w:szCs w:val="24"/>
          <w14:ligatures w14:val="none"/>
        </w:rPr>
        <w:t xml:space="preserve">, the RP must </w:t>
      </w:r>
      <w:r w:rsidR="006E4ED2">
        <w:rPr>
          <w:rFonts w:ascii="Times New Roman" w:eastAsia="Times New Roman" w:hAnsi="Times New Roman" w:cs="Times New Roman"/>
          <w:color w:val="333333"/>
          <w:kern w:val="0"/>
          <w:sz w:val="24"/>
          <w:szCs w:val="24"/>
          <w14:ligatures w14:val="none"/>
        </w:rPr>
        <w:t xml:space="preserve">also </w:t>
      </w:r>
      <w:r w:rsidR="006E4ED2" w:rsidRPr="000D1EE6">
        <w:rPr>
          <w:rFonts w:ascii="Times New Roman" w:eastAsia="Times New Roman" w:hAnsi="Times New Roman" w:cs="Times New Roman"/>
          <w:color w:val="333333"/>
          <w:kern w:val="0"/>
          <w:sz w:val="24"/>
          <w:szCs w:val="24"/>
          <w14:ligatures w14:val="none"/>
        </w:rPr>
        <w:t>establish by a preponderance of the evidence that the</w:t>
      </w:r>
      <w:r w:rsidR="00DD5D35">
        <w:rPr>
          <w:rFonts w:ascii="Times New Roman" w:eastAsia="Times New Roman" w:hAnsi="Times New Roman" w:cs="Times New Roman"/>
          <w:color w:val="333333"/>
          <w:kern w:val="0"/>
          <w:sz w:val="24"/>
          <w:szCs w:val="24"/>
          <w14:ligatures w14:val="none"/>
        </w:rPr>
        <w:t xml:space="preserve">y </w:t>
      </w:r>
      <w:r w:rsidR="006E4ED2" w:rsidRPr="000D1EE6">
        <w:rPr>
          <w:rFonts w:ascii="Times New Roman" w:eastAsia="Times New Roman" w:hAnsi="Times New Roman" w:cs="Times New Roman"/>
          <w:color w:val="333333"/>
          <w:kern w:val="0"/>
          <w:sz w:val="24"/>
          <w:szCs w:val="24"/>
          <w14:ligatures w14:val="none"/>
        </w:rPr>
        <w:t>exercised due care with respect to the oil concerned, taking into consideration the</w:t>
      </w:r>
      <w:r w:rsidR="006E4ED2">
        <w:rPr>
          <w:rFonts w:ascii="Times New Roman" w:eastAsia="Times New Roman" w:hAnsi="Times New Roman" w:cs="Times New Roman"/>
          <w:color w:val="333333"/>
          <w:kern w:val="0"/>
          <w:sz w:val="24"/>
          <w:szCs w:val="24"/>
          <w14:ligatures w14:val="none"/>
        </w:rPr>
        <w:t xml:space="preserve"> </w:t>
      </w:r>
      <w:r w:rsidR="006E4ED2" w:rsidRPr="000D1EE6">
        <w:rPr>
          <w:rFonts w:ascii="Times New Roman" w:eastAsia="Times New Roman" w:hAnsi="Times New Roman" w:cs="Times New Roman"/>
          <w:color w:val="333333"/>
          <w:kern w:val="0"/>
          <w:sz w:val="24"/>
          <w:szCs w:val="24"/>
          <w14:ligatures w14:val="none"/>
        </w:rPr>
        <w:t xml:space="preserve">characteristics of the oil and </w:t>
      </w:r>
      <w:r w:rsidR="00441118">
        <w:rPr>
          <w:rFonts w:ascii="Times New Roman" w:eastAsia="Times New Roman" w:hAnsi="Times New Roman" w:cs="Times New Roman"/>
          <w:color w:val="333333"/>
          <w:kern w:val="0"/>
          <w:sz w:val="24"/>
          <w:szCs w:val="24"/>
          <w14:ligatures w14:val="none"/>
        </w:rPr>
        <w:t xml:space="preserve">in light of </w:t>
      </w:r>
      <w:r w:rsidR="006E4ED2" w:rsidRPr="000D1EE6">
        <w:rPr>
          <w:rFonts w:ascii="Times New Roman" w:eastAsia="Times New Roman" w:hAnsi="Times New Roman" w:cs="Times New Roman"/>
          <w:color w:val="333333"/>
          <w:kern w:val="0"/>
          <w:sz w:val="24"/>
          <w:szCs w:val="24"/>
          <w14:ligatures w14:val="none"/>
        </w:rPr>
        <w:t>all relevant facts and circumstances; and</w:t>
      </w:r>
      <w:r w:rsidR="006E4ED2">
        <w:rPr>
          <w:rFonts w:ascii="Times New Roman" w:eastAsia="Times New Roman" w:hAnsi="Times New Roman" w:cs="Times New Roman"/>
          <w:color w:val="333333"/>
          <w:kern w:val="0"/>
          <w:sz w:val="24"/>
          <w:szCs w:val="24"/>
          <w14:ligatures w14:val="none"/>
        </w:rPr>
        <w:t xml:space="preserve"> </w:t>
      </w:r>
      <w:r w:rsidR="006E4ED2" w:rsidRPr="000D1EE6">
        <w:rPr>
          <w:rFonts w:ascii="Times New Roman" w:eastAsia="Times New Roman" w:hAnsi="Times New Roman" w:cs="Times New Roman"/>
          <w:color w:val="333333"/>
          <w:kern w:val="0"/>
          <w:sz w:val="24"/>
          <w:szCs w:val="24"/>
          <w14:ligatures w14:val="none"/>
        </w:rPr>
        <w:t>took precautions against foreseeable acts or omissions of any such third party and the</w:t>
      </w:r>
      <w:r w:rsidR="006E4ED2">
        <w:rPr>
          <w:rFonts w:ascii="Times New Roman" w:eastAsia="Times New Roman" w:hAnsi="Times New Roman" w:cs="Times New Roman"/>
          <w:color w:val="333333"/>
          <w:kern w:val="0"/>
          <w:sz w:val="24"/>
          <w:szCs w:val="24"/>
          <w14:ligatures w14:val="none"/>
        </w:rPr>
        <w:t xml:space="preserve"> </w:t>
      </w:r>
      <w:r w:rsidR="006E4ED2" w:rsidRPr="000D1EE6">
        <w:rPr>
          <w:rFonts w:ascii="Times New Roman" w:eastAsia="Times New Roman" w:hAnsi="Times New Roman" w:cs="Times New Roman"/>
          <w:color w:val="333333"/>
          <w:kern w:val="0"/>
          <w:sz w:val="24"/>
          <w:szCs w:val="24"/>
          <w14:ligatures w14:val="none"/>
        </w:rPr>
        <w:t>foreseeable consequences of those acts or omission</w:t>
      </w:r>
      <w:r w:rsidR="004A40B1">
        <w:rPr>
          <w:rFonts w:ascii="Times New Roman" w:eastAsia="Times New Roman" w:hAnsi="Times New Roman" w:cs="Times New Roman"/>
          <w:color w:val="333333"/>
          <w:kern w:val="0"/>
          <w:sz w:val="24"/>
          <w:szCs w:val="24"/>
          <w14:ligatures w14:val="none"/>
        </w:rPr>
        <w:t>s</w:t>
      </w:r>
      <w:r w:rsidR="006E4ED2" w:rsidRPr="000D1EE6">
        <w:rPr>
          <w:rFonts w:ascii="Times New Roman" w:eastAsia="Times New Roman" w:hAnsi="Times New Roman" w:cs="Times New Roman"/>
          <w:color w:val="333333"/>
          <w:kern w:val="0"/>
          <w:sz w:val="24"/>
          <w:szCs w:val="24"/>
          <w14:ligatures w14:val="none"/>
        </w:rPr>
        <w:t>.</w:t>
      </w:r>
      <w:r w:rsidR="006E4ED2">
        <w:rPr>
          <w:rFonts w:ascii="Times New Roman" w:eastAsia="Times New Roman" w:hAnsi="Times New Roman" w:cs="Times New Roman"/>
          <w:color w:val="333333"/>
          <w:kern w:val="0"/>
          <w:sz w:val="24"/>
          <w:szCs w:val="24"/>
          <w14:ligatures w14:val="none"/>
        </w:rPr>
        <w:t xml:space="preserve">  </w:t>
      </w:r>
      <w:r w:rsidR="00F71CE7">
        <w:rPr>
          <w:rFonts w:ascii="Times New Roman" w:eastAsia="Times New Roman" w:hAnsi="Times New Roman" w:cs="Times New Roman"/>
          <w:color w:val="333333"/>
          <w:kern w:val="0"/>
          <w:sz w:val="24"/>
          <w:szCs w:val="24"/>
          <w14:ligatures w14:val="none"/>
        </w:rPr>
        <w:br/>
      </w:r>
      <w:r w:rsidR="00F71CE7">
        <w:rPr>
          <w:rFonts w:ascii="Times New Roman" w:eastAsia="Times New Roman" w:hAnsi="Times New Roman" w:cs="Times New Roman"/>
          <w:color w:val="333333"/>
          <w:kern w:val="0"/>
          <w:sz w:val="24"/>
          <w:szCs w:val="24"/>
          <w14:ligatures w14:val="none"/>
        </w:rPr>
        <w:br/>
      </w:r>
      <w:r w:rsidR="006E4ED2">
        <w:rPr>
          <w:rFonts w:ascii="Times New Roman" w:eastAsia="Times New Roman" w:hAnsi="Times New Roman" w:cs="Times New Roman"/>
          <w:color w:val="333333"/>
          <w:kern w:val="0"/>
          <w:sz w:val="24"/>
          <w:szCs w:val="24"/>
          <w14:ligatures w14:val="none"/>
        </w:rPr>
        <w:t xml:space="preserve">Lastly, the RP must establish that they reported the oil spill incident as required by the law if they knew or had reason to know of the incident; they provided all reasonable cooperation and assistance as requested by a responsible official in connection with the removal activities; and without sufficient cause, complied with an order issued under </w:t>
      </w:r>
      <w:r w:rsidR="007E22A7">
        <w:rPr>
          <w:rFonts w:ascii="Times New Roman" w:eastAsia="Times New Roman" w:hAnsi="Times New Roman" w:cs="Times New Roman"/>
          <w:color w:val="333333"/>
          <w:kern w:val="0"/>
          <w:sz w:val="24"/>
          <w:szCs w:val="24"/>
          <w14:ligatures w14:val="none"/>
        </w:rPr>
        <w:t>the Clean Water Act</w:t>
      </w:r>
      <w:r w:rsidR="00603AE0">
        <w:rPr>
          <w:rFonts w:ascii="Times New Roman" w:eastAsia="Times New Roman" w:hAnsi="Times New Roman" w:cs="Times New Roman"/>
          <w:color w:val="333333"/>
          <w:kern w:val="0"/>
          <w:sz w:val="24"/>
          <w:szCs w:val="24"/>
          <w14:ligatures w14:val="none"/>
        </w:rPr>
        <w:t>/</w:t>
      </w:r>
      <w:r w:rsidR="006E4ED2" w:rsidRPr="00CD0AD4">
        <w:rPr>
          <w:rFonts w:ascii="Times New Roman" w:hAnsi="Times New Roman" w:cs="Times New Roman"/>
          <w:kern w:val="0"/>
          <w:sz w:val="24"/>
          <w:szCs w:val="24"/>
        </w:rPr>
        <w:t>33</w:t>
      </w:r>
      <w:r w:rsidR="006E4ED2">
        <w:rPr>
          <w:rFonts w:ascii="Times New Roman" w:hAnsi="Times New Roman" w:cs="Times New Roman"/>
          <w:kern w:val="0"/>
          <w:sz w:val="24"/>
          <w:szCs w:val="24"/>
        </w:rPr>
        <w:t xml:space="preserve"> </w:t>
      </w:r>
      <w:r w:rsidR="006E4ED2" w:rsidRPr="00CD0AD4">
        <w:rPr>
          <w:rFonts w:ascii="Times New Roman" w:hAnsi="Times New Roman" w:cs="Times New Roman"/>
          <w:kern w:val="0"/>
          <w:sz w:val="24"/>
          <w:szCs w:val="24"/>
        </w:rPr>
        <w:t>U.S.C. § 1321</w:t>
      </w:r>
      <w:r w:rsidR="00EF1FF5">
        <w:rPr>
          <w:rFonts w:ascii="Times New Roman" w:hAnsi="Times New Roman" w:cs="Times New Roman"/>
          <w:kern w:val="0"/>
          <w:sz w:val="24"/>
          <w:szCs w:val="24"/>
        </w:rPr>
        <w:t xml:space="preserve"> </w:t>
      </w:r>
      <w:r w:rsidR="00146DEB">
        <w:rPr>
          <w:rFonts w:ascii="Times New Roman" w:hAnsi="Times New Roman" w:cs="Times New Roman"/>
          <w:kern w:val="0"/>
          <w:sz w:val="24"/>
          <w:szCs w:val="24"/>
        </w:rPr>
        <w:t>or</w:t>
      </w:r>
      <w:r w:rsidR="00EF1FF5">
        <w:rPr>
          <w:rFonts w:ascii="Times New Roman" w:hAnsi="Times New Roman" w:cs="Times New Roman"/>
          <w:kern w:val="0"/>
          <w:sz w:val="24"/>
          <w:szCs w:val="24"/>
        </w:rPr>
        <w:t xml:space="preserve"> </w:t>
      </w:r>
      <w:r w:rsidR="0028629F">
        <w:rPr>
          <w:rFonts w:ascii="Times New Roman" w:hAnsi="Times New Roman" w:cs="Times New Roman"/>
          <w:kern w:val="0"/>
          <w:sz w:val="24"/>
          <w:szCs w:val="24"/>
        </w:rPr>
        <w:t xml:space="preserve">Intervention on the High Seas </w:t>
      </w:r>
      <w:r w:rsidR="00616651">
        <w:rPr>
          <w:rFonts w:ascii="Times New Roman" w:hAnsi="Times New Roman" w:cs="Times New Roman"/>
          <w:kern w:val="0"/>
          <w:sz w:val="24"/>
          <w:szCs w:val="24"/>
        </w:rPr>
        <w:t>Act</w:t>
      </w:r>
      <w:r w:rsidR="007B2CAC">
        <w:rPr>
          <w:rFonts w:ascii="Times New Roman" w:hAnsi="Times New Roman" w:cs="Times New Roman"/>
          <w:kern w:val="0"/>
          <w:sz w:val="24"/>
          <w:szCs w:val="24"/>
        </w:rPr>
        <w:t>/</w:t>
      </w:r>
      <w:r w:rsidR="00616651" w:rsidRPr="00CD0AD4">
        <w:rPr>
          <w:rFonts w:ascii="Times New Roman" w:hAnsi="Times New Roman" w:cs="Times New Roman"/>
          <w:kern w:val="0"/>
          <w:sz w:val="24"/>
          <w:szCs w:val="24"/>
        </w:rPr>
        <w:t>33</w:t>
      </w:r>
      <w:r w:rsidR="00616651">
        <w:rPr>
          <w:rFonts w:ascii="Times New Roman" w:hAnsi="Times New Roman" w:cs="Times New Roman"/>
          <w:kern w:val="0"/>
          <w:sz w:val="24"/>
          <w:szCs w:val="24"/>
        </w:rPr>
        <w:t xml:space="preserve"> </w:t>
      </w:r>
      <w:r w:rsidR="00616651" w:rsidRPr="00CD0AD4">
        <w:rPr>
          <w:rFonts w:ascii="Times New Roman" w:hAnsi="Times New Roman" w:cs="Times New Roman"/>
          <w:kern w:val="0"/>
          <w:sz w:val="24"/>
          <w:szCs w:val="24"/>
        </w:rPr>
        <w:t xml:space="preserve">U.S.C. § </w:t>
      </w:r>
      <w:r w:rsidR="007B2CAC">
        <w:rPr>
          <w:rFonts w:ascii="Times New Roman" w:hAnsi="Times New Roman" w:cs="Times New Roman"/>
          <w:kern w:val="0"/>
          <w:sz w:val="24"/>
          <w:szCs w:val="24"/>
        </w:rPr>
        <w:t>1471</w:t>
      </w:r>
      <w:r w:rsidR="006E4ED2">
        <w:rPr>
          <w:rFonts w:ascii="Times New Roman" w:hAnsi="Times New Roman" w:cs="Times New Roman"/>
          <w:kern w:val="0"/>
          <w:sz w:val="24"/>
          <w:szCs w:val="24"/>
        </w:rPr>
        <w:t>.</w:t>
      </w:r>
      <w:r w:rsidR="00AD675A">
        <w:rPr>
          <w:rFonts w:ascii="Times New Roman" w:eastAsia="Times New Roman" w:hAnsi="Times New Roman" w:cs="Times New Roman"/>
          <w:color w:val="333333"/>
          <w:kern w:val="0"/>
          <w:sz w:val="24"/>
          <w:szCs w:val="24"/>
          <w14:ligatures w14:val="none"/>
        </w:rPr>
        <w:br/>
      </w:r>
    </w:p>
    <w:p w14:paraId="21DF8A9D" w14:textId="4A21DB05" w:rsidR="002709F0" w:rsidRPr="00A857FD" w:rsidRDefault="00F818E9" w:rsidP="00C20BDE">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The </w:t>
      </w:r>
      <w:r w:rsidR="00E11B82">
        <w:rPr>
          <w:rFonts w:ascii="Times New Roman" w:eastAsia="Times New Roman" w:hAnsi="Times New Roman" w:cs="Times New Roman"/>
          <w:color w:val="333333"/>
          <w:kern w:val="0"/>
          <w:sz w:val="24"/>
          <w:szCs w:val="24"/>
          <w14:ligatures w14:val="none"/>
        </w:rPr>
        <w:t xml:space="preserve">RP is entitled to </w:t>
      </w:r>
      <w:r>
        <w:rPr>
          <w:rFonts w:ascii="Times New Roman" w:eastAsia="Times New Roman" w:hAnsi="Times New Roman" w:cs="Times New Roman"/>
          <w:color w:val="333333"/>
          <w:kern w:val="0"/>
          <w:sz w:val="24"/>
          <w:szCs w:val="24"/>
          <w14:ligatures w14:val="none"/>
        </w:rPr>
        <w:t xml:space="preserve">limit its </w:t>
      </w:r>
      <w:r w:rsidR="002541EE">
        <w:rPr>
          <w:rFonts w:ascii="Times New Roman" w:eastAsia="Times New Roman" w:hAnsi="Times New Roman" w:cs="Times New Roman"/>
          <w:color w:val="333333"/>
          <w:kern w:val="0"/>
          <w:sz w:val="24"/>
          <w:szCs w:val="24"/>
          <w14:ligatures w14:val="none"/>
        </w:rPr>
        <w:t xml:space="preserve">vessel’s </w:t>
      </w:r>
      <w:r>
        <w:rPr>
          <w:rFonts w:ascii="Times New Roman" w:eastAsia="Times New Roman" w:hAnsi="Times New Roman" w:cs="Times New Roman"/>
          <w:color w:val="333333"/>
          <w:kern w:val="0"/>
          <w:sz w:val="24"/>
          <w:szCs w:val="24"/>
          <w14:ligatures w14:val="none"/>
        </w:rPr>
        <w:t xml:space="preserve">liability </w:t>
      </w:r>
      <w:r w:rsidR="001B21E9">
        <w:rPr>
          <w:rFonts w:ascii="Times New Roman" w:eastAsia="Times New Roman" w:hAnsi="Times New Roman" w:cs="Times New Roman"/>
          <w:color w:val="333333"/>
          <w:kern w:val="0"/>
          <w:sz w:val="24"/>
          <w:szCs w:val="24"/>
          <w14:ligatures w14:val="none"/>
        </w:rPr>
        <w:t xml:space="preserve">so long as the incident was not proximately caused </w:t>
      </w:r>
      <w:r w:rsidR="00677A0C">
        <w:rPr>
          <w:rFonts w:ascii="Times New Roman" w:eastAsia="Times New Roman" w:hAnsi="Times New Roman" w:cs="Times New Roman"/>
          <w:color w:val="333333"/>
          <w:kern w:val="0"/>
          <w:sz w:val="24"/>
          <w:szCs w:val="24"/>
          <w14:ligatures w14:val="none"/>
        </w:rPr>
        <w:t xml:space="preserve">by </w:t>
      </w:r>
      <w:r w:rsidR="007654B9">
        <w:rPr>
          <w:rFonts w:ascii="Times New Roman" w:eastAsia="Times New Roman" w:hAnsi="Times New Roman" w:cs="Times New Roman"/>
          <w:color w:val="333333"/>
          <w:kern w:val="0"/>
          <w:sz w:val="24"/>
          <w:szCs w:val="24"/>
          <w14:ligatures w14:val="none"/>
        </w:rPr>
        <w:t xml:space="preserve">RP’s </w:t>
      </w:r>
      <w:r w:rsidR="00677A0C">
        <w:rPr>
          <w:rFonts w:ascii="Times New Roman" w:eastAsia="Times New Roman" w:hAnsi="Times New Roman" w:cs="Times New Roman"/>
          <w:color w:val="333333"/>
          <w:kern w:val="0"/>
          <w:sz w:val="24"/>
          <w:szCs w:val="24"/>
          <w14:ligatures w14:val="none"/>
        </w:rPr>
        <w:t>gross negligence or willful misconduct; or the violation of an applicable Federal safety</w:t>
      </w:r>
      <w:r w:rsidR="00497417">
        <w:rPr>
          <w:rFonts w:ascii="Times New Roman" w:eastAsia="Times New Roman" w:hAnsi="Times New Roman" w:cs="Times New Roman"/>
          <w:color w:val="333333"/>
          <w:kern w:val="0"/>
          <w:sz w:val="24"/>
          <w:szCs w:val="24"/>
          <w14:ligatures w14:val="none"/>
        </w:rPr>
        <w:t>, construction, or operating regulation by the RP, the agent or employee of the RP</w:t>
      </w:r>
      <w:r w:rsidR="00815A7D">
        <w:rPr>
          <w:rFonts w:ascii="Times New Roman" w:eastAsia="Times New Roman" w:hAnsi="Times New Roman" w:cs="Times New Roman"/>
          <w:color w:val="333333"/>
          <w:kern w:val="0"/>
          <w:sz w:val="24"/>
          <w:szCs w:val="24"/>
          <w14:ligatures w14:val="none"/>
        </w:rPr>
        <w:t>, or a person acting pursuant to a contractual relationship with the RP</w:t>
      </w:r>
      <w:r w:rsidR="00641DB2">
        <w:rPr>
          <w:rFonts w:ascii="Times New Roman" w:eastAsia="Times New Roman" w:hAnsi="Times New Roman" w:cs="Times New Roman"/>
          <w:color w:val="333333"/>
          <w:kern w:val="0"/>
          <w:sz w:val="24"/>
          <w:szCs w:val="24"/>
          <w14:ligatures w14:val="none"/>
        </w:rPr>
        <w:t xml:space="preserve"> </w:t>
      </w:r>
      <w:r w:rsidR="00815A7D">
        <w:rPr>
          <w:rFonts w:ascii="Times New Roman" w:eastAsia="Times New Roman" w:hAnsi="Times New Roman" w:cs="Times New Roman"/>
          <w:color w:val="333333"/>
          <w:kern w:val="0"/>
          <w:sz w:val="24"/>
          <w:szCs w:val="24"/>
          <w14:ligatures w14:val="none"/>
        </w:rPr>
        <w:t>except where the sole contract</w:t>
      </w:r>
      <w:r w:rsidR="0002763C">
        <w:rPr>
          <w:rFonts w:ascii="Times New Roman" w:eastAsia="Times New Roman" w:hAnsi="Times New Roman" w:cs="Times New Roman"/>
          <w:color w:val="333333"/>
          <w:kern w:val="0"/>
          <w:sz w:val="24"/>
          <w:szCs w:val="24"/>
          <w14:ligatures w14:val="none"/>
        </w:rPr>
        <w:t>ual arrange</w:t>
      </w:r>
      <w:r w:rsidR="00441118">
        <w:rPr>
          <w:rFonts w:ascii="Times New Roman" w:eastAsia="Times New Roman" w:hAnsi="Times New Roman" w:cs="Times New Roman"/>
          <w:color w:val="333333"/>
          <w:kern w:val="0"/>
          <w:sz w:val="24"/>
          <w:szCs w:val="24"/>
          <w14:ligatures w14:val="none"/>
        </w:rPr>
        <w:t>ment arises</w:t>
      </w:r>
      <w:r w:rsidR="0002763C">
        <w:rPr>
          <w:rFonts w:ascii="Times New Roman" w:eastAsia="Times New Roman" w:hAnsi="Times New Roman" w:cs="Times New Roman"/>
          <w:color w:val="333333"/>
          <w:kern w:val="0"/>
          <w:sz w:val="24"/>
          <w:szCs w:val="24"/>
          <w14:ligatures w14:val="none"/>
        </w:rPr>
        <w:t xml:space="preserve"> in connection with</w:t>
      </w:r>
      <w:r w:rsidR="00641DB2">
        <w:rPr>
          <w:rFonts w:ascii="Times New Roman" w:eastAsia="Times New Roman" w:hAnsi="Times New Roman" w:cs="Times New Roman"/>
          <w:color w:val="333333"/>
          <w:kern w:val="0"/>
          <w:sz w:val="24"/>
          <w:szCs w:val="24"/>
          <w14:ligatures w14:val="none"/>
        </w:rPr>
        <w:t xml:space="preserve"> </w:t>
      </w:r>
      <w:r w:rsidR="0002763C">
        <w:rPr>
          <w:rFonts w:ascii="Times New Roman" w:eastAsia="Times New Roman" w:hAnsi="Times New Roman" w:cs="Times New Roman"/>
          <w:color w:val="333333"/>
          <w:kern w:val="0"/>
          <w:sz w:val="24"/>
          <w:szCs w:val="24"/>
          <w14:ligatures w14:val="none"/>
        </w:rPr>
        <w:t xml:space="preserve">carriage </w:t>
      </w:r>
      <w:r w:rsidR="00641DB2">
        <w:rPr>
          <w:rFonts w:ascii="Times New Roman" w:eastAsia="Times New Roman" w:hAnsi="Times New Roman" w:cs="Times New Roman"/>
          <w:color w:val="333333"/>
          <w:kern w:val="0"/>
          <w:sz w:val="24"/>
          <w:szCs w:val="24"/>
          <w14:ligatures w14:val="none"/>
        </w:rPr>
        <w:t>by a common carrier by rail.</w:t>
      </w:r>
      <w:r w:rsidR="00BE58EA" w:rsidRPr="00BE58EA">
        <w:rPr>
          <w:rFonts w:ascii="Times New Roman" w:eastAsia="Times New Roman" w:hAnsi="Times New Roman" w:cs="Times New Roman"/>
          <w:color w:val="333333"/>
          <w:kern w:val="0"/>
          <w:sz w:val="24"/>
          <w:szCs w:val="24"/>
          <w14:ligatures w14:val="none"/>
        </w:rPr>
        <w:t xml:space="preserve"> </w:t>
      </w:r>
      <w:r w:rsidR="00BE58EA">
        <w:rPr>
          <w:rFonts w:ascii="Times New Roman" w:eastAsia="Times New Roman" w:hAnsi="Times New Roman" w:cs="Times New Roman"/>
          <w:color w:val="333333"/>
          <w:kern w:val="0"/>
          <w:sz w:val="24"/>
          <w:szCs w:val="24"/>
          <w14:ligatures w14:val="none"/>
        </w:rPr>
        <w:t xml:space="preserve"> </w:t>
      </w:r>
      <w:r w:rsidR="00497DC5">
        <w:rPr>
          <w:rFonts w:ascii="Times New Roman" w:eastAsia="Times New Roman" w:hAnsi="Times New Roman" w:cs="Times New Roman"/>
          <w:color w:val="333333"/>
          <w:kern w:val="0"/>
          <w:sz w:val="24"/>
          <w:szCs w:val="24"/>
          <w14:ligatures w14:val="none"/>
        </w:rPr>
        <w:br/>
      </w:r>
      <w:r w:rsidR="00497DC5">
        <w:rPr>
          <w:rFonts w:ascii="Times New Roman" w:eastAsia="Times New Roman" w:hAnsi="Times New Roman" w:cs="Times New Roman"/>
          <w:color w:val="333333"/>
          <w:kern w:val="0"/>
          <w:sz w:val="24"/>
          <w:szCs w:val="24"/>
          <w14:ligatures w14:val="none"/>
        </w:rPr>
        <w:br/>
      </w:r>
      <w:r w:rsidR="00BE58EA">
        <w:rPr>
          <w:rFonts w:ascii="Times New Roman" w:eastAsia="Times New Roman" w:hAnsi="Times New Roman" w:cs="Times New Roman"/>
          <w:color w:val="333333"/>
          <w:kern w:val="0"/>
          <w:sz w:val="24"/>
          <w:szCs w:val="24"/>
          <w14:ligatures w14:val="none"/>
        </w:rPr>
        <w:t xml:space="preserve">Additionally, the RP must establish that they reported the oil spill incident as required by the law if they knew or had reason to know of the incident; they provided all reasonable cooperation and assistance as requested by a responsible official in connections with the removal activities; and without sufficient cause, complied with an order issued under </w:t>
      </w:r>
      <w:r w:rsidR="00603AE0">
        <w:rPr>
          <w:rFonts w:ascii="Times New Roman" w:eastAsia="Times New Roman" w:hAnsi="Times New Roman" w:cs="Times New Roman"/>
          <w:color w:val="333333"/>
          <w:kern w:val="0"/>
          <w:sz w:val="24"/>
          <w:szCs w:val="24"/>
          <w14:ligatures w14:val="none"/>
        </w:rPr>
        <w:t xml:space="preserve">the </w:t>
      </w:r>
      <w:bookmarkStart w:id="0" w:name="_Hlk164145581"/>
      <w:r w:rsidR="00603AE0">
        <w:rPr>
          <w:rFonts w:ascii="Times New Roman" w:eastAsia="Times New Roman" w:hAnsi="Times New Roman" w:cs="Times New Roman"/>
          <w:color w:val="333333"/>
          <w:kern w:val="0"/>
          <w:sz w:val="24"/>
          <w:szCs w:val="24"/>
          <w14:ligatures w14:val="none"/>
        </w:rPr>
        <w:t>Clean Water Act/</w:t>
      </w:r>
      <w:r w:rsidR="00BE58EA" w:rsidRPr="00CD0AD4">
        <w:rPr>
          <w:rFonts w:ascii="Times New Roman" w:hAnsi="Times New Roman" w:cs="Times New Roman"/>
          <w:kern w:val="0"/>
          <w:sz w:val="24"/>
          <w:szCs w:val="24"/>
        </w:rPr>
        <w:t>33</w:t>
      </w:r>
      <w:r w:rsidR="00BE58EA">
        <w:rPr>
          <w:rFonts w:ascii="Times New Roman" w:hAnsi="Times New Roman" w:cs="Times New Roman"/>
          <w:kern w:val="0"/>
          <w:sz w:val="24"/>
          <w:szCs w:val="24"/>
        </w:rPr>
        <w:t xml:space="preserve"> </w:t>
      </w:r>
      <w:r w:rsidR="00BE58EA" w:rsidRPr="00CD0AD4">
        <w:rPr>
          <w:rFonts w:ascii="Times New Roman" w:hAnsi="Times New Roman" w:cs="Times New Roman"/>
          <w:kern w:val="0"/>
          <w:sz w:val="24"/>
          <w:szCs w:val="24"/>
        </w:rPr>
        <w:t>U.S.C. § 1321</w:t>
      </w:r>
      <w:r w:rsidR="007B2CAC">
        <w:rPr>
          <w:rFonts w:ascii="Times New Roman" w:hAnsi="Times New Roman" w:cs="Times New Roman"/>
          <w:kern w:val="0"/>
          <w:sz w:val="24"/>
          <w:szCs w:val="24"/>
        </w:rPr>
        <w:t xml:space="preserve"> </w:t>
      </w:r>
      <w:r w:rsidR="00146DEB">
        <w:rPr>
          <w:rFonts w:ascii="Times New Roman" w:hAnsi="Times New Roman" w:cs="Times New Roman"/>
          <w:kern w:val="0"/>
          <w:sz w:val="24"/>
          <w:szCs w:val="24"/>
        </w:rPr>
        <w:t>or</w:t>
      </w:r>
      <w:r w:rsidR="007B2CAC">
        <w:rPr>
          <w:rFonts w:ascii="Times New Roman" w:hAnsi="Times New Roman" w:cs="Times New Roman"/>
          <w:kern w:val="0"/>
          <w:sz w:val="24"/>
          <w:szCs w:val="24"/>
        </w:rPr>
        <w:t xml:space="preserve"> Intervention on the High Seas Act/</w:t>
      </w:r>
      <w:r w:rsidR="007B2CAC" w:rsidRPr="00CD0AD4">
        <w:rPr>
          <w:rFonts w:ascii="Times New Roman" w:hAnsi="Times New Roman" w:cs="Times New Roman"/>
          <w:kern w:val="0"/>
          <w:sz w:val="24"/>
          <w:szCs w:val="24"/>
        </w:rPr>
        <w:t>33</w:t>
      </w:r>
      <w:r w:rsidR="007B2CAC">
        <w:rPr>
          <w:rFonts w:ascii="Times New Roman" w:hAnsi="Times New Roman" w:cs="Times New Roman"/>
          <w:kern w:val="0"/>
          <w:sz w:val="24"/>
          <w:szCs w:val="24"/>
        </w:rPr>
        <w:t xml:space="preserve"> </w:t>
      </w:r>
      <w:r w:rsidR="007B2CAC" w:rsidRPr="00CD0AD4">
        <w:rPr>
          <w:rFonts w:ascii="Times New Roman" w:hAnsi="Times New Roman" w:cs="Times New Roman"/>
          <w:kern w:val="0"/>
          <w:sz w:val="24"/>
          <w:szCs w:val="24"/>
        </w:rPr>
        <w:t xml:space="preserve">U.S.C. § </w:t>
      </w:r>
      <w:r w:rsidR="007B2CAC">
        <w:rPr>
          <w:rFonts w:ascii="Times New Roman" w:hAnsi="Times New Roman" w:cs="Times New Roman"/>
          <w:kern w:val="0"/>
          <w:sz w:val="24"/>
          <w:szCs w:val="24"/>
        </w:rPr>
        <w:t>1471</w:t>
      </w:r>
      <w:r w:rsidR="00BE58EA">
        <w:rPr>
          <w:rFonts w:ascii="Times New Roman" w:hAnsi="Times New Roman" w:cs="Times New Roman"/>
          <w:kern w:val="0"/>
          <w:sz w:val="24"/>
          <w:szCs w:val="24"/>
        </w:rPr>
        <w:t>.</w:t>
      </w:r>
      <w:bookmarkEnd w:id="0"/>
      <w:r w:rsidR="007460AE">
        <w:rPr>
          <w:rFonts w:ascii="Times New Roman" w:eastAsia="Times New Roman" w:hAnsi="Times New Roman" w:cs="Times New Roman"/>
          <w:color w:val="333333"/>
          <w:kern w:val="0"/>
          <w:sz w:val="24"/>
          <w:szCs w:val="24"/>
          <w14:ligatures w14:val="none"/>
        </w:rPr>
        <w:br/>
      </w:r>
    </w:p>
    <w:p w14:paraId="6DF039C7" w14:textId="24F56750" w:rsidR="009A040F" w:rsidRPr="009A040F" w:rsidRDefault="009A040F" w:rsidP="009A040F">
      <w:pPr>
        <w:shd w:val="clear" w:color="auto" w:fill="FFFFFF"/>
        <w:spacing w:after="0" w:line="360" w:lineRule="atLeast"/>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 xml:space="preserve">General </w:t>
      </w:r>
      <w:r w:rsidRPr="009A040F">
        <w:rPr>
          <w:rFonts w:ascii="Times New Roman" w:eastAsia="Times New Roman" w:hAnsi="Times New Roman" w:cs="Times New Roman"/>
          <w:color w:val="333333"/>
          <w:kern w:val="0"/>
          <w:sz w:val="28"/>
          <w:szCs w:val="28"/>
          <w:u w:val="single"/>
          <w14:ligatures w14:val="none"/>
        </w:rPr>
        <w:t>Claim Requirements</w:t>
      </w:r>
    </w:p>
    <w:p w14:paraId="78C6EE03" w14:textId="193ADBA4" w:rsidR="00997627" w:rsidRPr="00997627" w:rsidRDefault="00C07AFE" w:rsidP="005E32A2">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Pr>
          <w:rFonts w:ascii="Helvetica" w:eastAsia="Times New Roman" w:hAnsi="Helvetica" w:cs="Times New Roman"/>
          <w:color w:val="333333"/>
          <w:kern w:val="0"/>
          <w:sz w:val="21"/>
          <w:szCs w:val="21"/>
          <w14:ligatures w14:val="none"/>
        </w:rPr>
        <w:lastRenderedPageBreak/>
        <w:br/>
      </w:r>
      <w:r w:rsidR="009568A0">
        <w:rPr>
          <w:rFonts w:ascii="Times New Roman" w:eastAsia="Times New Roman" w:hAnsi="Times New Roman" w:cs="Times New Roman"/>
          <w:color w:val="333333"/>
          <w:kern w:val="0"/>
          <w:sz w:val="24"/>
          <w:szCs w:val="24"/>
          <w14:ligatures w14:val="none"/>
        </w:rPr>
        <w:t>When preparing the claim</w:t>
      </w:r>
      <w:r w:rsidR="00A143BE">
        <w:rPr>
          <w:rFonts w:ascii="Times New Roman" w:eastAsia="Times New Roman" w:hAnsi="Times New Roman" w:cs="Times New Roman"/>
          <w:color w:val="333333"/>
          <w:kern w:val="0"/>
          <w:sz w:val="24"/>
          <w:szCs w:val="24"/>
          <w14:ligatures w14:val="none"/>
        </w:rPr>
        <w:t xml:space="preserve"> for submission to the </w:t>
      </w:r>
      <w:hyperlink r:id="rId14" w:history="1">
        <w:r w:rsidR="00A143BE" w:rsidRPr="00A143BE">
          <w:rPr>
            <w:rStyle w:val="Hyperlink"/>
            <w:rFonts w:ascii="Times New Roman" w:eastAsia="Times New Roman" w:hAnsi="Times New Roman" w:cs="Times New Roman"/>
            <w:kern w:val="0"/>
            <w:sz w:val="24"/>
            <w:szCs w:val="24"/>
            <w14:ligatures w14:val="none"/>
          </w:rPr>
          <w:t>Oil Spill Liability Trust Fund</w:t>
        </w:r>
      </w:hyperlink>
      <w:r w:rsidR="00A143BE">
        <w:rPr>
          <w:rFonts w:ascii="Times New Roman" w:eastAsia="Times New Roman" w:hAnsi="Times New Roman" w:cs="Times New Roman"/>
          <w:color w:val="333333"/>
          <w:kern w:val="0"/>
          <w:sz w:val="24"/>
          <w:szCs w:val="24"/>
          <w14:ligatures w14:val="none"/>
        </w:rPr>
        <w:t xml:space="preserve"> (OSLTF or Fund)</w:t>
      </w:r>
      <w:r w:rsidR="009568A0">
        <w:rPr>
          <w:rFonts w:ascii="Times New Roman" w:eastAsia="Times New Roman" w:hAnsi="Times New Roman" w:cs="Times New Roman"/>
          <w:color w:val="333333"/>
          <w:kern w:val="0"/>
          <w:sz w:val="24"/>
          <w:szCs w:val="24"/>
          <w14:ligatures w14:val="none"/>
        </w:rPr>
        <w:t xml:space="preserve">, the </w:t>
      </w:r>
      <w:r w:rsidR="00B96E97">
        <w:rPr>
          <w:rFonts w:ascii="Times New Roman" w:eastAsia="Times New Roman" w:hAnsi="Times New Roman" w:cs="Times New Roman"/>
          <w:color w:val="333333"/>
          <w:kern w:val="0"/>
          <w:sz w:val="24"/>
          <w:szCs w:val="24"/>
          <w14:ligatures w14:val="none"/>
        </w:rPr>
        <w:t>RP</w:t>
      </w:r>
      <w:r w:rsidR="009568A0">
        <w:rPr>
          <w:rFonts w:ascii="Times New Roman" w:eastAsia="Times New Roman" w:hAnsi="Times New Roman" w:cs="Times New Roman"/>
          <w:color w:val="333333"/>
          <w:kern w:val="0"/>
          <w:sz w:val="24"/>
          <w:szCs w:val="24"/>
          <w14:ligatures w14:val="none"/>
        </w:rPr>
        <w:t xml:space="preserve"> is reminded that they</w:t>
      </w:r>
      <w:r w:rsidR="005E32A2" w:rsidRPr="005E32A2">
        <w:rPr>
          <w:rFonts w:ascii="Times New Roman" w:hAnsi="Times New Roman" w:cs="Times New Roman"/>
          <w:snapToGrid w:val="0"/>
          <w:sz w:val="24"/>
          <w:szCs w:val="24"/>
        </w:rPr>
        <w:t xml:space="preserve"> bear the burden of providing all evidence, information, and documentation deemed relevant and necessary by the Director of the </w:t>
      </w:r>
      <w:r w:rsidR="00F32F56">
        <w:rPr>
          <w:rFonts w:ascii="Times New Roman" w:hAnsi="Times New Roman" w:cs="Times New Roman"/>
          <w:snapToGrid w:val="0"/>
          <w:sz w:val="24"/>
          <w:szCs w:val="24"/>
        </w:rPr>
        <w:t xml:space="preserve">CG </w:t>
      </w:r>
      <w:r w:rsidR="005E32A2" w:rsidRPr="005E32A2">
        <w:rPr>
          <w:rFonts w:ascii="Times New Roman" w:hAnsi="Times New Roman" w:cs="Times New Roman"/>
          <w:snapToGrid w:val="0"/>
          <w:sz w:val="24"/>
          <w:szCs w:val="24"/>
        </w:rPr>
        <w:t>N</w:t>
      </w:r>
      <w:r w:rsidR="000B5D7C">
        <w:rPr>
          <w:rFonts w:ascii="Times New Roman" w:hAnsi="Times New Roman" w:cs="Times New Roman"/>
          <w:snapToGrid w:val="0"/>
          <w:sz w:val="24"/>
          <w:szCs w:val="24"/>
        </w:rPr>
        <w:t xml:space="preserve">ational </w:t>
      </w:r>
      <w:r w:rsidR="005E32A2" w:rsidRPr="005E32A2">
        <w:rPr>
          <w:rFonts w:ascii="Times New Roman" w:hAnsi="Times New Roman" w:cs="Times New Roman"/>
          <w:snapToGrid w:val="0"/>
          <w:sz w:val="24"/>
          <w:szCs w:val="24"/>
        </w:rPr>
        <w:t>P</w:t>
      </w:r>
      <w:r w:rsidR="000B5D7C">
        <w:rPr>
          <w:rFonts w:ascii="Times New Roman" w:hAnsi="Times New Roman" w:cs="Times New Roman"/>
          <w:snapToGrid w:val="0"/>
          <w:sz w:val="24"/>
          <w:szCs w:val="24"/>
        </w:rPr>
        <w:t xml:space="preserve">ollution </w:t>
      </w:r>
      <w:r w:rsidR="005E32A2" w:rsidRPr="005E32A2">
        <w:rPr>
          <w:rFonts w:ascii="Times New Roman" w:hAnsi="Times New Roman" w:cs="Times New Roman"/>
          <w:snapToGrid w:val="0"/>
          <w:sz w:val="24"/>
          <w:szCs w:val="24"/>
        </w:rPr>
        <w:t>F</w:t>
      </w:r>
      <w:r w:rsidR="000B5D7C">
        <w:rPr>
          <w:rFonts w:ascii="Times New Roman" w:hAnsi="Times New Roman" w:cs="Times New Roman"/>
          <w:snapToGrid w:val="0"/>
          <w:sz w:val="24"/>
          <w:szCs w:val="24"/>
        </w:rPr>
        <w:t xml:space="preserve">unds </w:t>
      </w:r>
      <w:r w:rsidR="005E32A2" w:rsidRPr="005E32A2">
        <w:rPr>
          <w:rFonts w:ascii="Times New Roman" w:hAnsi="Times New Roman" w:cs="Times New Roman"/>
          <w:snapToGrid w:val="0"/>
          <w:sz w:val="24"/>
          <w:szCs w:val="24"/>
        </w:rPr>
        <w:t>C</w:t>
      </w:r>
      <w:r w:rsidR="000B5D7C">
        <w:rPr>
          <w:rFonts w:ascii="Times New Roman" w:hAnsi="Times New Roman" w:cs="Times New Roman"/>
          <w:snapToGrid w:val="0"/>
          <w:sz w:val="24"/>
          <w:szCs w:val="24"/>
        </w:rPr>
        <w:t>enter (NPFC)</w:t>
      </w:r>
      <w:r w:rsidR="005E32A2" w:rsidRPr="005E32A2">
        <w:rPr>
          <w:rFonts w:ascii="Times New Roman" w:hAnsi="Times New Roman" w:cs="Times New Roman"/>
          <w:snapToGrid w:val="0"/>
          <w:sz w:val="24"/>
          <w:szCs w:val="24"/>
        </w:rPr>
        <w:t>, to support and properly process the claim</w:t>
      </w:r>
      <w:r w:rsidR="00C316B1">
        <w:rPr>
          <w:rFonts w:ascii="Times New Roman" w:hAnsi="Times New Roman" w:cs="Times New Roman"/>
          <w:snapToGrid w:val="0"/>
          <w:sz w:val="24"/>
          <w:szCs w:val="24"/>
        </w:rPr>
        <w:t xml:space="preserve">.  At a minimum, the </w:t>
      </w:r>
      <w:r w:rsidR="00212E39">
        <w:rPr>
          <w:rFonts w:ascii="Times New Roman" w:hAnsi="Times New Roman" w:cs="Times New Roman"/>
          <w:snapToGrid w:val="0"/>
          <w:sz w:val="24"/>
          <w:szCs w:val="24"/>
        </w:rPr>
        <w:t>RP</w:t>
      </w:r>
      <w:r w:rsidR="00C316B1">
        <w:rPr>
          <w:rFonts w:ascii="Times New Roman" w:hAnsi="Times New Roman" w:cs="Times New Roman"/>
          <w:snapToGrid w:val="0"/>
          <w:sz w:val="24"/>
          <w:szCs w:val="24"/>
        </w:rPr>
        <w:t xml:space="preserve"> </w:t>
      </w:r>
      <w:r w:rsidR="00D87144">
        <w:rPr>
          <w:rFonts w:ascii="Times New Roman" w:hAnsi="Times New Roman" w:cs="Times New Roman"/>
          <w:snapToGrid w:val="0"/>
          <w:sz w:val="24"/>
          <w:szCs w:val="24"/>
        </w:rPr>
        <w:t>will be required</w:t>
      </w:r>
      <w:r w:rsidR="00665AD1">
        <w:rPr>
          <w:rFonts w:ascii="Times New Roman" w:hAnsi="Times New Roman" w:cs="Times New Roman"/>
          <w:snapToGrid w:val="0"/>
          <w:sz w:val="24"/>
          <w:szCs w:val="24"/>
        </w:rPr>
        <w:t xml:space="preserve"> to</w:t>
      </w:r>
      <w:r w:rsidR="008C2376" w:rsidRPr="005E32A2">
        <w:rPr>
          <w:rFonts w:ascii="Times New Roman" w:eastAsia="Times New Roman" w:hAnsi="Times New Roman" w:cs="Times New Roman"/>
          <w:color w:val="333333"/>
          <w:kern w:val="0"/>
          <w:sz w:val="24"/>
          <w:szCs w:val="24"/>
          <w14:ligatures w14:val="none"/>
        </w:rPr>
        <w:t>:</w:t>
      </w:r>
      <w:bookmarkStart w:id="1" w:name="_Hlk163734136"/>
    </w:p>
    <w:p w14:paraId="02A5F463" w14:textId="7174B5FA" w:rsidR="00997627" w:rsidRPr="00997627" w:rsidRDefault="008C2376"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BD6FB4">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BD6FB4">
        <w:rPr>
          <w:rFonts w:ascii="Times New Roman" w:eastAsia="Times New Roman" w:hAnsi="Times New Roman" w:cs="Times New Roman"/>
          <w:color w:val="333333"/>
          <w:kern w:val="0"/>
          <w:sz w:val="24"/>
          <w:szCs w:val="24"/>
          <w14:ligatures w14:val="none"/>
        </w:rPr>
        <w:t xml:space="preserve"> that </w:t>
      </w:r>
      <w:r w:rsidR="00AB45BC">
        <w:rPr>
          <w:rFonts w:ascii="Times New Roman" w:eastAsia="Times New Roman" w:hAnsi="Times New Roman" w:cs="Times New Roman"/>
          <w:color w:val="333333"/>
          <w:kern w:val="0"/>
          <w:sz w:val="24"/>
          <w:szCs w:val="24"/>
          <w14:ligatures w14:val="none"/>
        </w:rPr>
        <w:t>the uncompensated pollution</w:t>
      </w:r>
      <w:r w:rsidR="00BD6FB4">
        <w:rPr>
          <w:rFonts w:ascii="Times New Roman" w:eastAsia="Times New Roman" w:hAnsi="Times New Roman" w:cs="Times New Roman"/>
          <w:color w:val="333333"/>
          <w:kern w:val="0"/>
          <w:sz w:val="24"/>
          <w:szCs w:val="24"/>
          <w14:ligatures w14:val="none"/>
        </w:rPr>
        <w:t xml:space="preserve"> removal costs</w:t>
      </w:r>
      <w:r w:rsidR="002232BC">
        <w:rPr>
          <w:rFonts w:ascii="Times New Roman" w:eastAsia="Times New Roman" w:hAnsi="Times New Roman" w:cs="Times New Roman"/>
          <w:color w:val="333333"/>
          <w:kern w:val="0"/>
          <w:sz w:val="24"/>
          <w:szCs w:val="24"/>
          <w14:ligatures w14:val="none"/>
        </w:rPr>
        <w:t xml:space="preserve"> </w:t>
      </w:r>
      <w:r w:rsidR="00BA2B5B">
        <w:rPr>
          <w:rFonts w:ascii="Times New Roman" w:eastAsia="Times New Roman" w:hAnsi="Times New Roman" w:cs="Times New Roman"/>
          <w:color w:val="333333"/>
          <w:kern w:val="0"/>
          <w:sz w:val="24"/>
          <w:szCs w:val="24"/>
          <w14:ligatures w14:val="none"/>
        </w:rPr>
        <w:t>and/</w:t>
      </w:r>
      <w:r w:rsidR="00212E39">
        <w:rPr>
          <w:rFonts w:ascii="Times New Roman" w:eastAsia="Times New Roman" w:hAnsi="Times New Roman" w:cs="Times New Roman"/>
          <w:color w:val="333333"/>
          <w:kern w:val="0"/>
          <w:sz w:val="24"/>
          <w:szCs w:val="24"/>
          <w14:ligatures w14:val="none"/>
        </w:rPr>
        <w:t xml:space="preserve">or damage(s) </w:t>
      </w:r>
      <w:r w:rsidR="00AB45BC">
        <w:rPr>
          <w:rFonts w:ascii="Times New Roman" w:eastAsia="Times New Roman" w:hAnsi="Times New Roman" w:cs="Times New Roman"/>
          <w:color w:val="333333"/>
          <w:kern w:val="0"/>
          <w:sz w:val="24"/>
          <w:szCs w:val="24"/>
          <w14:ligatures w14:val="none"/>
        </w:rPr>
        <w:t>associated with the</w:t>
      </w:r>
      <w:r w:rsidR="00CA7A64">
        <w:rPr>
          <w:rFonts w:ascii="Times New Roman" w:eastAsia="Times New Roman" w:hAnsi="Times New Roman" w:cs="Times New Roman"/>
          <w:color w:val="333333"/>
          <w:kern w:val="0"/>
          <w:sz w:val="24"/>
          <w:szCs w:val="24"/>
          <w14:ligatures w14:val="none"/>
        </w:rPr>
        <w:t xml:space="preserve"> </w:t>
      </w:r>
      <w:r w:rsidR="002232BC">
        <w:rPr>
          <w:rFonts w:ascii="Times New Roman" w:eastAsia="Times New Roman" w:hAnsi="Times New Roman" w:cs="Times New Roman"/>
          <w:color w:val="333333"/>
          <w:kern w:val="0"/>
          <w:sz w:val="24"/>
          <w:szCs w:val="24"/>
          <w14:ligatures w14:val="none"/>
        </w:rPr>
        <w:t>claim</w:t>
      </w:r>
      <w:r w:rsidR="00BD6FB4">
        <w:rPr>
          <w:rFonts w:ascii="Times New Roman" w:eastAsia="Times New Roman" w:hAnsi="Times New Roman" w:cs="Times New Roman"/>
          <w:color w:val="333333"/>
          <w:kern w:val="0"/>
          <w:sz w:val="24"/>
          <w:szCs w:val="24"/>
          <w14:ligatures w14:val="none"/>
        </w:rPr>
        <w:t xml:space="preserve"> meet the criteria for a claim </w:t>
      </w:r>
      <w:r w:rsidR="001416F7">
        <w:rPr>
          <w:rFonts w:ascii="Times New Roman" w:eastAsia="Times New Roman" w:hAnsi="Times New Roman" w:cs="Times New Roman"/>
          <w:color w:val="333333"/>
          <w:kern w:val="0"/>
          <w:sz w:val="24"/>
          <w:szCs w:val="24"/>
          <w14:ligatures w14:val="none"/>
        </w:rPr>
        <w:t xml:space="preserve">as established within </w:t>
      </w:r>
      <w:r w:rsidR="00997627" w:rsidRPr="00997627">
        <w:rPr>
          <w:rFonts w:ascii="Times New Roman" w:eastAsia="Times New Roman" w:hAnsi="Times New Roman" w:cs="Times New Roman"/>
          <w:color w:val="333333"/>
          <w:kern w:val="0"/>
          <w:sz w:val="24"/>
          <w:szCs w:val="24"/>
          <w14:ligatures w14:val="none"/>
        </w:rPr>
        <w:t xml:space="preserve">the </w:t>
      </w:r>
      <w:hyperlink r:id="rId15" w:history="1">
        <w:r w:rsidR="00997627" w:rsidRPr="00997627">
          <w:rPr>
            <w:rStyle w:val="Hyperlink"/>
            <w:rFonts w:ascii="Times New Roman" w:eastAsia="Times New Roman" w:hAnsi="Times New Roman" w:cs="Times New Roman"/>
            <w:kern w:val="0"/>
            <w:sz w:val="24"/>
            <w:szCs w:val="24"/>
            <w14:ligatures w14:val="none"/>
          </w:rPr>
          <w:t>Oil Pollution Act of 1990</w:t>
        </w:r>
      </w:hyperlink>
      <w:r w:rsidR="00E15008">
        <w:rPr>
          <w:rFonts w:ascii="Times New Roman" w:eastAsia="Times New Roman" w:hAnsi="Times New Roman" w:cs="Times New Roman"/>
          <w:color w:val="333333"/>
          <w:kern w:val="0"/>
          <w:sz w:val="24"/>
          <w:szCs w:val="24"/>
          <w14:ligatures w14:val="none"/>
        </w:rPr>
        <w:t xml:space="preserve"> (OPA)</w:t>
      </w:r>
      <w:r w:rsidR="00687970">
        <w:rPr>
          <w:rFonts w:ascii="Times New Roman" w:eastAsia="Times New Roman" w:hAnsi="Times New Roman" w:cs="Times New Roman"/>
          <w:color w:val="333333"/>
          <w:kern w:val="0"/>
          <w:sz w:val="24"/>
          <w:szCs w:val="24"/>
          <w14:ligatures w14:val="none"/>
        </w:rPr>
        <w:t xml:space="preserve"> as detailed below.</w:t>
      </w:r>
      <w:r w:rsidR="00C835F1">
        <w:rPr>
          <w:rFonts w:ascii="Times New Roman" w:eastAsia="Times New Roman" w:hAnsi="Times New Roman" w:cs="Times New Roman"/>
          <w:color w:val="333333"/>
          <w:kern w:val="0"/>
          <w:sz w:val="24"/>
          <w:szCs w:val="24"/>
          <w14:ligatures w14:val="none"/>
        </w:rPr>
        <w:br/>
      </w:r>
    </w:p>
    <w:bookmarkEnd w:id="1"/>
    <w:p w14:paraId="339D20DB" w14:textId="1C77D0FB"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substance </w:t>
      </w:r>
      <w:r w:rsidR="00087CB7">
        <w:rPr>
          <w:rFonts w:ascii="Times New Roman" w:eastAsia="Times New Roman" w:hAnsi="Times New Roman" w:cs="Times New Roman"/>
          <w:color w:val="333333"/>
          <w:kern w:val="0"/>
          <w:sz w:val="24"/>
          <w:szCs w:val="24"/>
          <w14:ligatures w14:val="none"/>
        </w:rPr>
        <w:t>associated with</w:t>
      </w:r>
      <w:r w:rsidR="00D33D28">
        <w:rPr>
          <w:rFonts w:ascii="Times New Roman" w:eastAsia="Times New Roman" w:hAnsi="Times New Roman" w:cs="Times New Roman"/>
          <w:color w:val="333333"/>
          <w:kern w:val="0"/>
          <w:sz w:val="24"/>
          <w:szCs w:val="24"/>
          <w14:ligatures w14:val="none"/>
        </w:rPr>
        <w:t xml:space="preserve"> </w:t>
      </w:r>
      <w:r w:rsidR="0066395C">
        <w:rPr>
          <w:rFonts w:ascii="Times New Roman" w:eastAsia="Times New Roman" w:hAnsi="Times New Roman" w:cs="Times New Roman"/>
          <w:color w:val="333333"/>
          <w:kern w:val="0"/>
          <w:sz w:val="24"/>
          <w:szCs w:val="24"/>
          <w14:ligatures w14:val="none"/>
        </w:rPr>
        <w:t>the</w:t>
      </w:r>
      <w:r w:rsidR="00D33D28">
        <w:rPr>
          <w:rFonts w:ascii="Times New Roman" w:eastAsia="Times New Roman" w:hAnsi="Times New Roman" w:cs="Times New Roman"/>
          <w:color w:val="333333"/>
          <w:kern w:val="0"/>
          <w:sz w:val="24"/>
          <w:szCs w:val="24"/>
          <w14:ligatures w14:val="none"/>
        </w:rPr>
        <w:t xml:space="preserve"> response</w:t>
      </w:r>
      <w:r w:rsidR="00062B39">
        <w:rPr>
          <w:rFonts w:ascii="Times New Roman" w:eastAsia="Times New Roman" w:hAnsi="Times New Roman" w:cs="Times New Roman"/>
          <w:color w:val="333333"/>
          <w:kern w:val="0"/>
          <w:sz w:val="24"/>
          <w:szCs w:val="24"/>
          <w14:ligatures w14:val="none"/>
        </w:rPr>
        <w:t xml:space="preserve"> was</w:t>
      </w:r>
      <w:r w:rsidR="006B177D">
        <w:rPr>
          <w:rFonts w:ascii="Times New Roman" w:eastAsia="Times New Roman" w:hAnsi="Times New Roman" w:cs="Times New Roman"/>
          <w:color w:val="333333"/>
          <w:kern w:val="0"/>
          <w:sz w:val="24"/>
          <w:szCs w:val="24"/>
          <w14:ligatures w14:val="none"/>
        </w:rPr>
        <w:t xml:space="preserve"> </w:t>
      </w:r>
      <w:hyperlink r:id="rId16" w:history="1">
        <w:r w:rsidR="006B177D" w:rsidRPr="00B62E5F">
          <w:rPr>
            <w:rStyle w:val="Hyperlink"/>
            <w:rFonts w:ascii="Times New Roman" w:eastAsia="Times New Roman" w:hAnsi="Times New Roman" w:cs="Times New Roman"/>
            <w:kern w:val="0"/>
            <w:sz w:val="24"/>
            <w:szCs w:val="24"/>
            <w14:ligatures w14:val="none"/>
          </w:rPr>
          <w:t>oil</w:t>
        </w:r>
      </w:hyperlink>
      <w:r w:rsidR="004C53EA">
        <w:rPr>
          <w:rFonts w:ascii="Times New Roman" w:eastAsia="Times New Roman" w:hAnsi="Times New Roman" w:cs="Times New Roman"/>
          <w:color w:val="333333"/>
          <w:kern w:val="0"/>
          <w:sz w:val="24"/>
          <w:szCs w:val="24"/>
          <w14:ligatures w14:val="none"/>
        </w:rPr>
        <w:t>;</w:t>
      </w:r>
    </w:p>
    <w:p w14:paraId="2E022F74" w14:textId="59F64FC4" w:rsidR="00997627" w:rsidRPr="00997627" w:rsidRDefault="003E01C5"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That there was </w:t>
      </w:r>
      <w:r w:rsidR="00B62E5F">
        <w:rPr>
          <w:rFonts w:ascii="Times New Roman" w:eastAsia="Times New Roman" w:hAnsi="Times New Roman" w:cs="Times New Roman"/>
          <w:color w:val="333333"/>
          <w:kern w:val="0"/>
          <w:sz w:val="24"/>
          <w:szCs w:val="24"/>
          <w14:ligatures w14:val="none"/>
        </w:rPr>
        <w:t xml:space="preserve">a </w:t>
      </w:r>
      <w:hyperlink r:id="rId17" w:history="1">
        <w:r w:rsidR="00B62E5F" w:rsidRPr="00B62E5F">
          <w:rPr>
            <w:rStyle w:val="Hyperlink"/>
            <w:rFonts w:ascii="Times New Roman" w:eastAsia="Times New Roman" w:hAnsi="Times New Roman" w:cs="Times New Roman"/>
            <w:kern w:val="0"/>
            <w:sz w:val="24"/>
            <w:szCs w:val="24"/>
            <w14:ligatures w14:val="none"/>
          </w:rPr>
          <w:t>discharge</w:t>
        </w:r>
      </w:hyperlink>
      <w:r w:rsidR="003D07C8">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 xml:space="preserve">of oil </w:t>
      </w:r>
      <w:r w:rsidR="003D07C8">
        <w:rPr>
          <w:rFonts w:ascii="Times New Roman" w:eastAsia="Times New Roman" w:hAnsi="Times New Roman" w:cs="Times New Roman"/>
          <w:color w:val="333333"/>
          <w:kern w:val="0"/>
          <w:sz w:val="24"/>
          <w:szCs w:val="24"/>
          <w14:ligatures w14:val="none"/>
        </w:rPr>
        <w:t xml:space="preserve">or </w:t>
      </w:r>
      <w:hyperlink r:id="rId18" w:history="1">
        <w:r w:rsidR="003D07C8" w:rsidRPr="00841413">
          <w:rPr>
            <w:rStyle w:val="Hyperlink"/>
            <w:rFonts w:ascii="Times New Roman" w:eastAsia="Times New Roman" w:hAnsi="Times New Roman" w:cs="Times New Roman"/>
            <w:kern w:val="0"/>
            <w:sz w:val="24"/>
            <w:szCs w:val="24"/>
            <w14:ligatures w14:val="none"/>
          </w:rPr>
          <w:t>substantial threat of discharge</w:t>
        </w:r>
      </w:hyperlink>
      <w:r w:rsidR="00F74A71">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of oil</w:t>
      </w:r>
      <w:r w:rsidR="004C53EA">
        <w:t>;</w:t>
      </w:r>
    </w:p>
    <w:p w14:paraId="24E340F8" w14:textId="69DF093E"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w:t>
      </w:r>
      <w:r w:rsidR="000A3074">
        <w:rPr>
          <w:rFonts w:ascii="Times New Roman" w:eastAsia="Times New Roman" w:hAnsi="Times New Roman" w:cs="Times New Roman"/>
          <w:color w:val="333333"/>
          <w:kern w:val="0"/>
          <w:sz w:val="24"/>
          <w:szCs w:val="24"/>
          <w14:ligatures w14:val="none"/>
        </w:rPr>
        <w:t xml:space="preserve">oil </w:t>
      </w:r>
      <w:r w:rsidRPr="00997627">
        <w:rPr>
          <w:rFonts w:ascii="Times New Roman" w:eastAsia="Times New Roman" w:hAnsi="Times New Roman" w:cs="Times New Roman"/>
          <w:color w:val="333333"/>
          <w:kern w:val="0"/>
          <w:sz w:val="24"/>
          <w:szCs w:val="24"/>
          <w14:ligatures w14:val="none"/>
        </w:rPr>
        <w:t xml:space="preserve">discharge </w:t>
      </w:r>
      <w:r w:rsidR="00041440">
        <w:rPr>
          <w:rFonts w:ascii="Times New Roman" w:eastAsia="Times New Roman" w:hAnsi="Times New Roman" w:cs="Times New Roman"/>
          <w:color w:val="333333"/>
          <w:kern w:val="0"/>
          <w:sz w:val="24"/>
          <w:szCs w:val="24"/>
          <w14:ligatures w14:val="none"/>
        </w:rPr>
        <w:t>impacted</w:t>
      </w:r>
      <w:r w:rsidRPr="00997627">
        <w:rPr>
          <w:rFonts w:ascii="Times New Roman" w:eastAsia="Times New Roman" w:hAnsi="Times New Roman" w:cs="Times New Roman"/>
          <w:color w:val="333333"/>
          <w:kern w:val="0"/>
          <w:sz w:val="24"/>
          <w:szCs w:val="24"/>
          <w14:ligatures w14:val="none"/>
        </w:rPr>
        <w:t xml:space="preserve"> </w:t>
      </w:r>
      <w:r w:rsidR="000A3074">
        <w:rPr>
          <w:rFonts w:ascii="Times New Roman" w:eastAsia="Times New Roman" w:hAnsi="Times New Roman" w:cs="Times New Roman"/>
          <w:color w:val="333333"/>
          <w:kern w:val="0"/>
          <w:sz w:val="24"/>
          <w:szCs w:val="24"/>
          <w14:ligatures w14:val="none"/>
        </w:rPr>
        <w:t xml:space="preserve">a </w:t>
      </w:r>
      <w:hyperlink r:id="rId19" w:history="1">
        <w:r w:rsidR="000A3074" w:rsidRPr="000A3074">
          <w:rPr>
            <w:rStyle w:val="Hyperlink"/>
            <w:rFonts w:ascii="Times New Roman" w:eastAsia="Times New Roman" w:hAnsi="Times New Roman" w:cs="Times New Roman"/>
            <w:kern w:val="0"/>
            <w:sz w:val="24"/>
            <w:szCs w:val="24"/>
            <w14:ligatures w14:val="none"/>
          </w:rPr>
          <w:t>navigable waterway of the United States</w:t>
        </w:r>
      </w:hyperlink>
      <w:r w:rsidR="004C2858">
        <w:rPr>
          <w:rFonts w:ascii="Times New Roman" w:eastAsia="Times New Roman" w:hAnsi="Times New Roman" w:cs="Times New Roman"/>
          <w:color w:val="333333"/>
          <w:kern w:val="0"/>
          <w:sz w:val="24"/>
          <w:szCs w:val="24"/>
          <w14:ligatures w14:val="none"/>
        </w:rPr>
        <w:t>; and</w:t>
      </w:r>
    </w:p>
    <w:p w14:paraId="3D403D0A" w14:textId="752A3C45"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discharge </w:t>
      </w:r>
      <w:r w:rsidR="00925C06">
        <w:rPr>
          <w:rFonts w:ascii="Times New Roman" w:eastAsia="Times New Roman" w:hAnsi="Times New Roman" w:cs="Times New Roman"/>
          <w:color w:val="333333"/>
          <w:kern w:val="0"/>
          <w:sz w:val="24"/>
          <w:szCs w:val="24"/>
          <w14:ligatures w14:val="none"/>
        </w:rPr>
        <w:t>of oil</w:t>
      </w:r>
      <w:r w:rsidRPr="00997627">
        <w:rPr>
          <w:rFonts w:ascii="Times New Roman" w:eastAsia="Times New Roman" w:hAnsi="Times New Roman" w:cs="Times New Roman"/>
          <w:color w:val="333333"/>
          <w:kern w:val="0"/>
          <w:sz w:val="24"/>
          <w:szCs w:val="24"/>
          <w14:ligatures w14:val="none"/>
        </w:rPr>
        <w:t xml:space="preserve"> </w:t>
      </w:r>
      <w:r w:rsidR="00925C06">
        <w:rPr>
          <w:rFonts w:ascii="Times New Roman" w:eastAsia="Times New Roman" w:hAnsi="Times New Roman" w:cs="Times New Roman"/>
          <w:color w:val="333333"/>
          <w:kern w:val="0"/>
          <w:sz w:val="24"/>
          <w:szCs w:val="24"/>
          <w14:ligatures w14:val="none"/>
        </w:rPr>
        <w:t xml:space="preserve">originated from a </w:t>
      </w:r>
      <w:hyperlink r:id="rId20" w:history="1">
        <w:r w:rsidR="00925C06" w:rsidRPr="00925C06">
          <w:rPr>
            <w:rStyle w:val="Hyperlink"/>
            <w:rFonts w:ascii="Times New Roman" w:eastAsia="Times New Roman" w:hAnsi="Times New Roman" w:cs="Times New Roman"/>
            <w:kern w:val="0"/>
            <w:sz w:val="24"/>
            <w:szCs w:val="24"/>
            <w14:ligatures w14:val="none"/>
          </w:rPr>
          <w:t>vessel</w:t>
        </w:r>
      </w:hyperlink>
      <w:r w:rsidR="00925C06">
        <w:rPr>
          <w:rFonts w:ascii="Times New Roman" w:eastAsia="Times New Roman" w:hAnsi="Times New Roman" w:cs="Times New Roman"/>
          <w:color w:val="333333"/>
          <w:kern w:val="0"/>
          <w:sz w:val="24"/>
          <w:szCs w:val="24"/>
          <w14:ligatures w14:val="none"/>
        </w:rPr>
        <w:t xml:space="preserve"> or </w:t>
      </w:r>
      <w:hyperlink r:id="rId21" w:history="1">
        <w:r w:rsidR="00925C06" w:rsidRPr="00925C06">
          <w:rPr>
            <w:rStyle w:val="Hyperlink"/>
            <w:rFonts w:ascii="Times New Roman" w:eastAsia="Times New Roman" w:hAnsi="Times New Roman" w:cs="Times New Roman"/>
            <w:kern w:val="0"/>
            <w:sz w:val="24"/>
            <w:szCs w:val="24"/>
            <w14:ligatures w14:val="none"/>
          </w:rPr>
          <w:t>facility</w:t>
        </w:r>
      </w:hyperlink>
      <w:r w:rsidRPr="00997627">
        <w:rPr>
          <w:rFonts w:ascii="Times New Roman" w:eastAsia="Times New Roman" w:hAnsi="Times New Roman" w:cs="Times New Roman"/>
          <w:color w:val="333333"/>
          <w:kern w:val="0"/>
          <w:sz w:val="24"/>
          <w:szCs w:val="24"/>
          <w14:ligatures w14:val="none"/>
        </w:rPr>
        <w:t>.</w:t>
      </w:r>
      <w:r w:rsidR="00C835F1">
        <w:rPr>
          <w:rFonts w:ascii="Times New Roman" w:eastAsia="Times New Roman" w:hAnsi="Times New Roman" w:cs="Times New Roman"/>
          <w:color w:val="333333"/>
          <w:kern w:val="0"/>
          <w:sz w:val="24"/>
          <w:szCs w:val="24"/>
          <w14:ligatures w14:val="none"/>
        </w:rPr>
        <w:br/>
      </w:r>
    </w:p>
    <w:p w14:paraId="64728564" w14:textId="239CCE19" w:rsidR="00997627" w:rsidRPr="00997627" w:rsidRDefault="00665AD1"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Prove</w:t>
      </w:r>
      <w:r w:rsidR="00997627" w:rsidRPr="00997627">
        <w:rPr>
          <w:rFonts w:ascii="Times New Roman" w:eastAsia="Times New Roman" w:hAnsi="Times New Roman" w:cs="Times New Roman"/>
          <w:color w:val="333333"/>
          <w:kern w:val="0"/>
          <w:sz w:val="24"/>
          <w:szCs w:val="24"/>
          <w14:ligatures w14:val="none"/>
        </w:rPr>
        <w:t xml:space="preserve"> that </w:t>
      </w:r>
      <w:r w:rsidR="00552892">
        <w:rPr>
          <w:rFonts w:ascii="Times New Roman" w:eastAsia="Times New Roman" w:hAnsi="Times New Roman" w:cs="Times New Roman"/>
          <w:color w:val="333333"/>
          <w:kern w:val="0"/>
          <w:sz w:val="24"/>
          <w:szCs w:val="24"/>
          <w14:ligatures w14:val="none"/>
        </w:rPr>
        <w:t>the</w:t>
      </w:r>
      <w:r w:rsidR="00997627" w:rsidRPr="00997627">
        <w:rPr>
          <w:rFonts w:ascii="Times New Roman" w:eastAsia="Times New Roman" w:hAnsi="Times New Roman" w:cs="Times New Roman"/>
          <w:color w:val="333333"/>
          <w:kern w:val="0"/>
          <w:sz w:val="24"/>
          <w:szCs w:val="24"/>
          <w14:ligatures w14:val="none"/>
        </w:rPr>
        <w:t xml:space="preserve"> </w:t>
      </w:r>
      <w:r w:rsidR="00BC4BE6">
        <w:rPr>
          <w:rFonts w:ascii="Times New Roman" w:eastAsia="Times New Roman" w:hAnsi="Times New Roman" w:cs="Times New Roman"/>
          <w:color w:val="333333"/>
          <w:kern w:val="0"/>
          <w:sz w:val="24"/>
          <w:szCs w:val="24"/>
          <w14:ligatures w14:val="none"/>
        </w:rPr>
        <w:t xml:space="preserve">removal </w:t>
      </w:r>
      <w:r w:rsidR="00997627" w:rsidRPr="00997627">
        <w:rPr>
          <w:rFonts w:ascii="Times New Roman" w:eastAsia="Times New Roman" w:hAnsi="Times New Roman" w:cs="Times New Roman"/>
          <w:color w:val="333333"/>
          <w:kern w:val="0"/>
          <w:sz w:val="24"/>
          <w:szCs w:val="24"/>
          <w14:ligatures w14:val="none"/>
        </w:rPr>
        <w:t xml:space="preserve">actions were </w:t>
      </w:r>
      <w:r w:rsidR="00C7792F">
        <w:rPr>
          <w:rFonts w:ascii="Times New Roman" w:eastAsia="Times New Roman" w:hAnsi="Times New Roman" w:cs="Times New Roman"/>
          <w:color w:val="333333"/>
          <w:kern w:val="0"/>
          <w:sz w:val="24"/>
          <w:szCs w:val="24"/>
          <w14:ligatures w14:val="none"/>
        </w:rPr>
        <w:t xml:space="preserve">reasonable and </w:t>
      </w:r>
      <w:r w:rsidR="00CE59B9">
        <w:rPr>
          <w:rFonts w:ascii="Times New Roman" w:eastAsia="Times New Roman" w:hAnsi="Times New Roman" w:cs="Times New Roman"/>
          <w:color w:val="333333"/>
          <w:kern w:val="0"/>
          <w:sz w:val="24"/>
          <w:szCs w:val="24"/>
          <w14:ligatures w14:val="none"/>
        </w:rPr>
        <w:t xml:space="preserve">determined by the </w:t>
      </w:r>
      <w:hyperlink r:id="rId22" w:history="1">
        <w:r w:rsidR="00CE59B9" w:rsidRPr="002A0513">
          <w:rPr>
            <w:rStyle w:val="Hyperlink"/>
            <w:rFonts w:ascii="Times New Roman" w:eastAsia="Times New Roman" w:hAnsi="Times New Roman" w:cs="Times New Roman"/>
            <w:kern w:val="0"/>
            <w:sz w:val="24"/>
            <w:szCs w:val="24"/>
            <w14:ligatures w14:val="none"/>
          </w:rPr>
          <w:t>Federal On-Scene Coordinator</w:t>
        </w:r>
      </w:hyperlink>
      <w:r w:rsidR="00CE59B9">
        <w:rPr>
          <w:rFonts w:ascii="Times New Roman" w:eastAsia="Times New Roman" w:hAnsi="Times New Roman" w:cs="Times New Roman"/>
          <w:color w:val="333333"/>
          <w:kern w:val="0"/>
          <w:sz w:val="24"/>
          <w:szCs w:val="24"/>
          <w14:ligatures w14:val="none"/>
        </w:rPr>
        <w:t xml:space="preserve"> </w:t>
      </w:r>
      <w:r w:rsidR="00C36FF1">
        <w:rPr>
          <w:rFonts w:ascii="Times New Roman" w:eastAsia="Times New Roman" w:hAnsi="Times New Roman" w:cs="Times New Roman"/>
          <w:color w:val="333333"/>
          <w:kern w:val="0"/>
          <w:sz w:val="24"/>
          <w:szCs w:val="24"/>
          <w14:ligatures w14:val="none"/>
        </w:rPr>
        <w:t xml:space="preserve">(FOSC) </w:t>
      </w:r>
      <w:r w:rsidR="005F22DC">
        <w:rPr>
          <w:rFonts w:ascii="Times New Roman" w:eastAsia="Times New Roman" w:hAnsi="Times New Roman" w:cs="Times New Roman"/>
          <w:color w:val="333333"/>
          <w:kern w:val="0"/>
          <w:sz w:val="24"/>
          <w:szCs w:val="24"/>
          <w14:ligatures w14:val="none"/>
        </w:rPr>
        <w:t xml:space="preserve">to be </w:t>
      </w:r>
      <w:r w:rsidR="00997627" w:rsidRPr="00997627">
        <w:rPr>
          <w:rFonts w:ascii="Times New Roman" w:eastAsia="Times New Roman" w:hAnsi="Times New Roman" w:cs="Times New Roman"/>
          <w:color w:val="333333"/>
          <w:kern w:val="0"/>
          <w:sz w:val="24"/>
          <w:szCs w:val="24"/>
          <w14:ligatures w14:val="none"/>
        </w:rPr>
        <w:t>consistent with the </w:t>
      </w:r>
      <w:hyperlink r:id="rId23" w:history="1">
        <w:r w:rsidR="00997627" w:rsidRPr="00997627">
          <w:rPr>
            <w:rFonts w:ascii="Times New Roman" w:eastAsia="Times New Roman" w:hAnsi="Times New Roman" w:cs="Times New Roman"/>
            <w:color w:val="084476"/>
            <w:kern w:val="0"/>
            <w:sz w:val="24"/>
            <w:szCs w:val="24"/>
            <w:u w:val="single"/>
            <w:bdr w:val="none" w:sz="0" w:space="0" w:color="auto" w:frame="1"/>
            <w14:ligatures w14:val="none"/>
          </w:rPr>
          <w:t>National Contingency Plan</w:t>
        </w:r>
      </w:hyperlink>
      <w:r w:rsidR="003C0947">
        <w:rPr>
          <w:rFonts w:ascii="Times New Roman" w:eastAsia="Times New Roman" w:hAnsi="Times New Roman" w:cs="Times New Roman"/>
          <w:color w:val="333333"/>
          <w:kern w:val="0"/>
          <w:sz w:val="24"/>
          <w:szCs w:val="24"/>
          <w14:ligatures w14:val="none"/>
        </w:rPr>
        <w:t xml:space="preserve"> or directed by the F</w:t>
      </w:r>
      <w:r w:rsidR="00C36FF1">
        <w:rPr>
          <w:rFonts w:ascii="Times New Roman" w:eastAsia="Times New Roman" w:hAnsi="Times New Roman" w:cs="Times New Roman"/>
          <w:color w:val="333333"/>
          <w:kern w:val="0"/>
          <w:sz w:val="24"/>
          <w:szCs w:val="24"/>
          <w14:ligatures w14:val="none"/>
        </w:rPr>
        <w:t>OSC</w:t>
      </w:r>
      <w:r w:rsidR="002A0513">
        <w:rPr>
          <w:rFonts w:ascii="Times New Roman" w:eastAsia="Times New Roman" w:hAnsi="Times New Roman" w:cs="Times New Roman"/>
          <w:color w:val="333333"/>
          <w:kern w:val="0"/>
          <w:sz w:val="24"/>
          <w:szCs w:val="24"/>
          <w14:ligatures w14:val="none"/>
        </w:rPr>
        <w:t xml:space="preserve">. </w:t>
      </w:r>
      <w:r w:rsidR="00C11B34" w:rsidRPr="00997627">
        <w:rPr>
          <w:rFonts w:ascii="Times New Roman" w:eastAsia="Times New Roman" w:hAnsi="Times New Roman" w:cs="Times New Roman"/>
          <w:color w:val="333333"/>
          <w:kern w:val="0"/>
          <w:sz w:val="24"/>
          <w:szCs w:val="24"/>
          <w14:ligatures w14:val="none"/>
        </w:rPr>
        <w:t xml:space="preserve"> </w:t>
      </w:r>
      <w:r w:rsidR="00C835F1">
        <w:rPr>
          <w:rFonts w:ascii="Times New Roman" w:eastAsia="Times New Roman" w:hAnsi="Times New Roman" w:cs="Times New Roman"/>
          <w:color w:val="333333"/>
          <w:kern w:val="0"/>
          <w:sz w:val="24"/>
          <w:szCs w:val="24"/>
          <w14:ligatures w14:val="none"/>
        </w:rPr>
        <w:br/>
      </w:r>
    </w:p>
    <w:p w14:paraId="65B6DD4E" w14:textId="3354E5AF" w:rsidR="00F57A72" w:rsidRDefault="00665AD1" w:rsidP="000D20B1">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Prove</w:t>
      </w:r>
      <w:r w:rsidR="00500E90">
        <w:rPr>
          <w:rFonts w:ascii="Times New Roman" w:eastAsia="Times New Roman" w:hAnsi="Times New Roman" w:cs="Times New Roman"/>
          <w:color w:val="333333"/>
          <w:kern w:val="0"/>
          <w:sz w:val="24"/>
          <w:szCs w:val="24"/>
          <w14:ligatures w14:val="none"/>
        </w:rPr>
        <w:t xml:space="preserve"> that </w:t>
      </w:r>
      <w:r w:rsidR="00913AF6">
        <w:rPr>
          <w:rFonts w:ascii="Times New Roman" w:eastAsia="Times New Roman" w:hAnsi="Times New Roman" w:cs="Times New Roman"/>
          <w:color w:val="333333"/>
          <w:kern w:val="0"/>
          <w:sz w:val="24"/>
          <w:szCs w:val="24"/>
          <w14:ligatures w14:val="none"/>
        </w:rPr>
        <w:t>the</w:t>
      </w:r>
      <w:r w:rsidR="00997627" w:rsidRPr="00997627">
        <w:rPr>
          <w:rFonts w:ascii="Times New Roman" w:eastAsia="Times New Roman" w:hAnsi="Times New Roman" w:cs="Times New Roman"/>
          <w:color w:val="333333"/>
          <w:kern w:val="0"/>
          <w:sz w:val="24"/>
          <w:szCs w:val="24"/>
          <w14:ligatures w14:val="none"/>
        </w:rPr>
        <w:t xml:space="preserve"> </w:t>
      </w:r>
      <w:r w:rsidR="00FF4814">
        <w:rPr>
          <w:rFonts w:ascii="Times New Roman" w:eastAsia="Times New Roman" w:hAnsi="Times New Roman" w:cs="Times New Roman"/>
          <w:color w:val="333333"/>
          <w:kern w:val="0"/>
          <w:sz w:val="24"/>
          <w:szCs w:val="24"/>
          <w14:ligatures w14:val="none"/>
        </w:rPr>
        <w:t xml:space="preserve">removal </w:t>
      </w:r>
      <w:r w:rsidR="00997627" w:rsidRPr="00997627">
        <w:rPr>
          <w:rFonts w:ascii="Times New Roman" w:eastAsia="Times New Roman" w:hAnsi="Times New Roman" w:cs="Times New Roman"/>
          <w:color w:val="333333"/>
          <w:kern w:val="0"/>
          <w:sz w:val="24"/>
          <w:szCs w:val="24"/>
          <w14:ligatures w14:val="none"/>
        </w:rPr>
        <w:t>actions were necessary to prevent</w:t>
      </w:r>
      <w:r w:rsidR="00FF4814">
        <w:rPr>
          <w:rFonts w:ascii="Times New Roman" w:eastAsia="Times New Roman" w:hAnsi="Times New Roman" w:cs="Times New Roman"/>
          <w:color w:val="333333"/>
          <w:kern w:val="0"/>
          <w:sz w:val="24"/>
          <w:szCs w:val="24"/>
          <w14:ligatures w14:val="none"/>
        </w:rPr>
        <w:t xml:space="preserve">, </w:t>
      </w:r>
      <w:r w:rsidR="00B61B8E">
        <w:rPr>
          <w:rFonts w:ascii="Times New Roman" w:eastAsia="Times New Roman" w:hAnsi="Times New Roman" w:cs="Times New Roman"/>
          <w:color w:val="333333"/>
          <w:kern w:val="0"/>
          <w:sz w:val="24"/>
          <w:szCs w:val="24"/>
          <w14:ligatures w14:val="none"/>
        </w:rPr>
        <w:t>minimize, or mitigate</w:t>
      </w:r>
      <w:r w:rsidR="00997627" w:rsidRPr="00997627">
        <w:rPr>
          <w:rFonts w:ascii="Times New Roman" w:eastAsia="Times New Roman" w:hAnsi="Times New Roman" w:cs="Times New Roman"/>
          <w:color w:val="333333"/>
          <w:kern w:val="0"/>
          <w:sz w:val="24"/>
          <w:szCs w:val="24"/>
          <w14:ligatures w14:val="none"/>
        </w:rPr>
        <w:t xml:space="preserve"> the effects of the </w:t>
      </w:r>
      <w:r w:rsidR="000D20B1">
        <w:rPr>
          <w:rFonts w:ascii="Times New Roman" w:eastAsia="Times New Roman" w:hAnsi="Times New Roman" w:cs="Times New Roman"/>
          <w:color w:val="333333"/>
          <w:kern w:val="0"/>
          <w:sz w:val="24"/>
          <w:szCs w:val="24"/>
          <w14:ligatures w14:val="none"/>
        </w:rPr>
        <w:t>incident</w:t>
      </w:r>
      <w:r w:rsidR="00997627" w:rsidRPr="00997627">
        <w:rPr>
          <w:rFonts w:ascii="Times New Roman" w:eastAsia="Times New Roman" w:hAnsi="Times New Roman" w:cs="Times New Roman"/>
          <w:color w:val="333333"/>
          <w:kern w:val="0"/>
          <w:sz w:val="24"/>
          <w:szCs w:val="24"/>
          <w14:ligatures w14:val="none"/>
        </w:rPr>
        <w:t>.</w:t>
      </w:r>
      <w:r w:rsidR="000D20B1">
        <w:rPr>
          <w:rFonts w:ascii="Times New Roman" w:eastAsia="Times New Roman" w:hAnsi="Times New Roman" w:cs="Times New Roman"/>
          <w:color w:val="333333"/>
          <w:kern w:val="0"/>
          <w:sz w:val="24"/>
          <w:szCs w:val="24"/>
          <w14:ligatures w14:val="none"/>
        </w:rPr>
        <w:t xml:space="preserve">  Additionally, </w:t>
      </w:r>
      <w:r w:rsidR="00997627" w:rsidRPr="00997627">
        <w:rPr>
          <w:rFonts w:ascii="Times New Roman" w:eastAsia="Times New Roman" w:hAnsi="Times New Roman" w:cs="Times New Roman"/>
          <w:color w:val="333333"/>
          <w:kern w:val="0"/>
          <w:sz w:val="24"/>
          <w:szCs w:val="24"/>
          <w14:ligatures w14:val="none"/>
        </w:rPr>
        <w:t xml:space="preserve">that </w:t>
      </w:r>
      <w:r w:rsidR="00254AE5">
        <w:rPr>
          <w:rFonts w:ascii="Times New Roman" w:eastAsia="Times New Roman" w:hAnsi="Times New Roman" w:cs="Times New Roman"/>
          <w:color w:val="333333"/>
          <w:kern w:val="0"/>
          <w:sz w:val="24"/>
          <w:szCs w:val="24"/>
          <w14:ligatures w14:val="none"/>
        </w:rPr>
        <w:t>the</w:t>
      </w:r>
      <w:r w:rsidR="000C0669">
        <w:rPr>
          <w:rFonts w:ascii="Times New Roman" w:eastAsia="Times New Roman" w:hAnsi="Times New Roman" w:cs="Times New Roman"/>
          <w:color w:val="333333"/>
          <w:kern w:val="0"/>
          <w:sz w:val="24"/>
          <w:szCs w:val="24"/>
          <w14:ligatures w14:val="none"/>
        </w:rPr>
        <w:t xml:space="preserve"> uncompensated pollution</w:t>
      </w:r>
      <w:r w:rsidR="00997627" w:rsidRPr="00997627">
        <w:rPr>
          <w:rFonts w:ascii="Times New Roman" w:eastAsia="Times New Roman" w:hAnsi="Times New Roman" w:cs="Times New Roman"/>
          <w:color w:val="333333"/>
          <w:kern w:val="0"/>
          <w:sz w:val="24"/>
          <w:szCs w:val="24"/>
          <w14:ligatures w14:val="none"/>
        </w:rPr>
        <w:t xml:space="preserve"> removal costs </w:t>
      </w:r>
      <w:r w:rsidR="0091240E">
        <w:rPr>
          <w:rFonts w:ascii="Times New Roman" w:eastAsia="Times New Roman" w:hAnsi="Times New Roman" w:cs="Times New Roman"/>
          <w:color w:val="333333"/>
          <w:kern w:val="0"/>
          <w:sz w:val="24"/>
          <w:szCs w:val="24"/>
          <w14:ligatures w14:val="none"/>
        </w:rPr>
        <w:t>were incurred as a result of t</w:t>
      </w:r>
      <w:r w:rsidR="00997627" w:rsidRPr="00997627">
        <w:rPr>
          <w:rFonts w:ascii="Times New Roman" w:eastAsia="Times New Roman" w:hAnsi="Times New Roman" w:cs="Times New Roman"/>
          <w:color w:val="333333"/>
          <w:kern w:val="0"/>
          <w:sz w:val="24"/>
          <w:szCs w:val="24"/>
          <w14:ligatures w14:val="none"/>
        </w:rPr>
        <w:t>hese actions.</w:t>
      </w:r>
      <w:r w:rsidR="00F57A72">
        <w:rPr>
          <w:rFonts w:ascii="Times New Roman" w:eastAsia="Times New Roman" w:hAnsi="Times New Roman" w:cs="Times New Roman"/>
          <w:color w:val="333333"/>
          <w:kern w:val="0"/>
          <w:sz w:val="24"/>
          <w:szCs w:val="24"/>
          <w14:ligatures w14:val="none"/>
        </w:rPr>
        <w:br/>
      </w:r>
    </w:p>
    <w:p w14:paraId="78B387DE" w14:textId="110EBD0D" w:rsidR="00997627" w:rsidRPr="00997627" w:rsidRDefault="00F57A72" w:rsidP="000D20B1">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For any damages </w:t>
      </w:r>
      <w:r w:rsidR="00EC2E11">
        <w:rPr>
          <w:rFonts w:ascii="Times New Roman" w:eastAsia="Times New Roman" w:hAnsi="Times New Roman" w:cs="Times New Roman"/>
          <w:color w:val="333333"/>
          <w:kern w:val="0"/>
          <w:sz w:val="24"/>
          <w:szCs w:val="24"/>
          <w14:ligatures w14:val="none"/>
        </w:rPr>
        <w:t>incurred as a result of</w:t>
      </w:r>
      <w:r w:rsidR="00C4469E">
        <w:rPr>
          <w:rFonts w:ascii="Times New Roman" w:eastAsia="Times New Roman" w:hAnsi="Times New Roman" w:cs="Times New Roman"/>
          <w:color w:val="333333"/>
          <w:kern w:val="0"/>
          <w:sz w:val="24"/>
          <w:szCs w:val="24"/>
          <w14:ligatures w14:val="none"/>
        </w:rPr>
        <w:t xml:space="preserve"> the incident</w:t>
      </w:r>
      <w:r w:rsidR="008A629B">
        <w:rPr>
          <w:rFonts w:ascii="Times New Roman" w:eastAsia="Times New Roman" w:hAnsi="Times New Roman" w:cs="Times New Roman"/>
          <w:color w:val="333333"/>
          <w:kern w:val="0"/>
          <w:sz w:val="24"/>
          <w:szCs w:val="24"/>
          <w14:ligatures w14:val="none"/>
        </w:rPr>
        <w:t xml:space="preserve"> (e.g., real or personal property damage or </w:t>
      </w:r>
      <w:r w:rsidR="007F44AA">
        <w:rPr>
          <w:rFonts w:ascii="Times New Roman" w:eastAsia="Times New Roman" w:hAnsi="Times New Roman" w:cs="Times New Roman"/>
          <w:color w:val="333333"/>
          <w:kern w:val="0"/>
          <w:sz w:val="24"/>
          <w:szCs w:val="24"/>
          <w14:ligatures w14:val="none"/>
        </w:rPr>
        <w:t xml:space="preserve">loss of profits or earning capacity), </w:t>
      </w:r>
      <w:r w:rsidR="007E0934">
        <w:rPr>
          <w:rFonts w:ascii="Times New Roman" w:eastAsia="Times New Roman" w:hAnsi="Times New Roman" w:cs="Times New Roman"/>
          <w:color w:val="333333"/>
          <w:kern w:val="0"/>
          <w:sz w:val="24"/>
          <w:szCs w:val="24"/>
          <w14:ligatures w14:val="none"/>
        </w:rPr>
        <w:t xml:space="preserve">provide the </w:t>
      </w:r>
      <w:r w:rsidR="007449DF">
        <w:rPr>
          <w:rFonts w:ascii="Times New Roman" w:eastAsia="Times New Roman" w:hAnsi="Times New Roman" w:cs="Times New Roman"/>
          <w:color w:val="333333"/>
          <w:kern w:val="0"/>
          <w:sz w:val="24"/>
          <w:szCs w:val="24"/>
          <w14:ligatures w14:val="none"/>
        </w:rPr>
        <w:t xml:space="preserve">additional </w:t>
      </w:r>
      <w:r w:rsidR="007E0934">
        <w:rPr>
          <w:rFonts w:ascii="Times New Roman" w:eastAsia="Times New Roman" w:hAnsi="Times New Roman" w:cs="Times New Roman"/>
          <w:color w:val="333333"/>
          <w:kern w:val="0"/>
          <w:sz w:val="24"/>
          <w:szCs w:val="24"/>
          <w14:ligatures w14:val="none"/>
        </w:rPr>
        <w:t>proof required</w:t>
      </w:r>
      <w:r w:rsidR="00F65326">
        <w:rPr>
          <w:rFonts w:ascii="Times New Roman" w:eastAsia="Times New Roman" w:hAnsi="Times New Roman" w:cs="Times New Roman"/>
          <w:color w:val="333333"/>
          <w:kern w:val="0"/>
          <w:sz w:val="24"/>
          <w:szCs w:val="24"/>
          <w14:ligatures w14:val="none"/>
        </w:rPr>
        <w:t xml:space="preserve"> to substantiate those damage</w:t>
      </w:r>
      <w:r w:rsidR="00FC7DE8">
        <w:rPr>
          <w:rFonts w:ascii="Times New Roman" w:eastAsia="Times New Roman" w:hAnsi="Times New Roman" w:cs="Times New Roman"/>
          <w:color w:val="333333"/>
          <w:kern w:val="0"/>
          <w:sz w:val="24"/>
          <w:szCs w:val="24"/>
          <w14:ligatures w14:val="none"/>
        </w:rPr>
        <w:t>s</w:t>
      </w:r>
      <w:r w:rsidR="00F65326">
        <w:rPr>
          <w:rFonts w:ascii="Times New Roman" w:eastAsia="Times New Roman" w:hAnsi="Times New Roman" w:cs="Times New Roman"/>
          <w:color w:val="333333"/>
          <w:kern w:val="0"/>
          <w:sz w:val="24"/>
          <w:szCs w:val="24"/>
          <w14:ligatures w14:val="none"/>
        </w:rPr>
        <w:t>.</w:t>
      </w:r>
      <w:r w:rsidR="00C835F1">
        <w:rPr>
          <w:rFonts w:ascii="Times New Roman" w:eastAsia="Times New Roman" w:hAnsi="Times New Roman" w:cs="Times New Roman"/>
          <w:color w:val="333333"/>
          <w:kern w:val="0"/>
          <w:sz w:val="24"/>
          <w:szCs w:val="24"/>
          <w14:ligatures w14:val="none"/>
        </w:rPr>
        <w:br/>
      </w:r>
    </w:p>
    <w:p w14:paraId="223396E9" w14:textId="23DB0D6B" w:rsidR="00997627" w:rsidRPr="00997627" w:rsidRDefault="36242CD6" w:rsidP="1A2ECB02">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Submit </w:t>
      </w:r>
      <w:r w:rsidR="001D6C45">
        <w:rPr>
          <w:rFonts w:ascii="Times New Roman" w:eastAsia="Times New Roman" w:hAnsi="Times New Roman" w:cs="Times New Roman"/>
          <w:color w:val="333333"/>
          <w:kern w:val="0"/>
          <w:sz w:val="24"/>
          <w:szCs w:val="24"/>
          <w14:ligatures w14:val="none"/>
        </w:rPr>
        <w:t xml:space="preserve">your signed </w:t>
      </w:r>
      <w:r w:rsidR="001D6C45" w:rsidRPr="00997627">
        <w:rPr>
          <w:rFonts w:ascii="Times New Roman" w:eastAsia="Times New Roman" w:hAnsi="Times New Roman" w:cs="Times New Roman"/>
          <w:color w:val="333333"/>
          <w:kern w:val="0"/>
          <w:sz w:val="24"/>
          <w:szCs w:val="24"/>
          <w14:ligatures w14:val="none"/>
        </w:rPr>
        <w:t>claim</w:t>
      </w:r>
      <w:r w:rsidR="001D6C45">
        <w:rPr>
          <w:rFonts w:ascii="Times New Roman" w:eastAsia="Times New Roman" w:hAnsi="Times New Roman" w:cs="Times New Roman"/>
          <w:color w:val="333333"/>
          <w:kern w:val="0"/>
          <w:sz w:val="24"/>
          <w:szCs w:val="24"/>
          <w14:ligatures w14:val="none"/>
        </w:rPr>
        <w:t xml:space="preserve"> in writing with a </w:t>
      </w:r>
      <w:hyperlink r:id="rId24" w:history="1">
        <w:r w:rsidR="001D6C45" w:rsidRPr="00F967DD">
          <w:rPr>
            <w:rStyle w:val="Hyperlink"/>
            <w:rFonts w:ascii="Times New Roman" w:eastAsia="Times New Roman" w:hAnsi="Times New Roman" w:cs="Times New Roman"/>
            <w:kern w:val="0"/>
            <w:sz w:val="24"/>
            <w:szCs w:val="24"/>
            <w14:ligatures w14:val="none"/>
          </w:rPr>
          <w:t>sum certain</w:t>
        </w:r>
      </w:hyperlink>
      <w:r w:rsidR="001D6C45">
        <w:rPr>
          <w:rFonts w:ascii="Times New Roman" w:eastAsia="Times New Roman" w:hAnsi="Times New Roman" w:cs="Times New Roman"/>
          <w:color w:val="333333"/>
          <w:kern w:val="0"/>
          <w:sz w:val="24"/>
          <w:szCs w:val="24"/>
          <w14:ligatures w14:val="none"/>
        </w:rPr>
        <w:t xml:space="preserve"> (total claimed costs) for compensation resulting from the incident</w:t>
      </w:r>
      <w:r w:rsidR="001D6C45" w:rsidRPr="00997627">
        <w:rPr>
          <w:rFonts w:ascii="Times New Roman" w:eastAsia="Times New Roman" w:hAnsi="Times New Roman" w:cs="Times New Roman"/>
          <w:color w:val="333333"/>
          <w:kern w:val="0"/>
          <w:sz w:val="24"/>
          <w:szCs w:val="24"/>
          <w14:ligatures w14:val="none"/>
        </w:rPr>
        <w:t>.</w:t>
      </w:r>
      <w:r w:rsidR="001D6C45">
        <w:rPr>
          <w:rFonts w:ascii="Times New Roman" w:eastAsia="Times New Roman" w:hAnsi="Times New Roman" w:cs="Times New Roman"/>
          <w:color w:val="333333"/>
          <w:kern w:val="0"/>
          <w:sz w:val="24"/>
          <w:szCs w:val="24"/>
          <w14:ligatures w14:val="none"/>
        </w:rPr>
        <w:t xml:space="preserve">  </w:t>
      </w:r>
      <w:r w:rsidR="00C11569">
        <w:rPr>
          <w:rFonts w:ascii="Times New Roman" w:eastAsia="Times New Roman" w:hAnsi="Times New Roman" w:cs="Times New Roman"/>
          <w:color w:val="333333"/>
          <w:kern w:val="0"/>
          <w:sz w:val="24"/>
          <w:szCs w:val="24"/>
          <w14:ligatures w14:val="none"/>
        </w:rPr>
        <w:br/>
      </w:r>
    </w:p>
    <w:p w14:paraId="4755B6ED" w14:textId="398BD7B8" w:rsidR="000F1493" w:rsidRDefault="00BD24D5" w:rsidP="00835DAB">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For </w:t>
      </w:r>
      <w:r w:rsidR="002217B7">
        <w:rPr>
          <w:rFonts w:ascii="Times New Roman" w:eastAsia="Times New Roman" w:hAnsi="Times New Roman" w:cs="Times New Roman"/>
          <w:color w:val="333333"/>
          <w:kern w:val="0"/>
          <w:sz w:val="24"/>
          <w:szCs w:val="24"/>
          <w14:ligatures w14:val="none"/>
        </w:rPr>
        <w:t>removal cost</w:t>
      </w:r>
      <w:r w:rsidR="00B41A84">
        <w:rPr>
          <w:rFonts w:ascii="Times New Roman" w:eastAsia="Times New Roman" w:hAnsi="Times New Roman" w:cs="Times New Roman"/>
          <w:color w:val="333333"/>
          <w:kern w:val="0"/>
          <w:sz w:val="24"/>
          <w:szCs w:val="24"/>
          <w14:ligatures w14:val="none"/>
        </w:rPr>
        <w:t xml:space="preserve"> associated with the claim</w:t>
      </w:r>
      <w:r>
        <w:rPr>
          <w:rFonts w:ascii="Times New Roman" w:eastAsia="Times New Roman" w:hAnsi="Times New Roman" w:cs="Times New Roman"/>
          <w:color w:val="333333"/>
          <w:kern w:val="0"/>
          <w:sz w:val="24"/>
          <w:szCs w:val="24"/>
          <w14:ligatures w14:val="none"/>
        </w:rPr>
        <w:t>, s</w:t>
      </w:r>
      <w:r w:rsidR="00117C99">
        <w:rPr>
          <w:rFonts w:ascii="Times New Roman" w:eastAsia="Times New Roman" w:hAnsi="Times New Roman" w:cs="Times New Roman"/>
          <w:color w:val="333333"/>
          <w:kern w:val="0"/>
          <w:sz w:val="24"/>
          <w:szCs w:val="24"/>
          <w14:ligatures w14:val="none"/>
        </w:rPr>
        <w:t>ubmit</w:t>
      </w:r>
      <w:r w:rsidR="00AC1BCB">
        <w:rPr>
          <w:rFonts w:ascii="Times New Roman" w:eastAsia="Times New Roman" w:hAnsi="Times New Roman" w:cs="Times New Roman"/>
          <w:color w:val="333333"/>
          <w:kern w:val="0"/>
          <w:sz w:val="24"/>
          <w:szCs w:val="24"/>
          <w14:ligatures w14:val="none"/>
        </w:rPr>
        <w:t xml:space="preserve"> the claim</w:t>
      </w:r>
      <w:r w:rsidR="00117C99">
        <w:rPr>
          <w:rFonts w:ascii="Times New Roman" w:eastAsia="Times New Roman" w:hAnsi="Times New Roman" w:cs="Times New Roman"/>
          <w:color w:val="333333"/>
          <w:kern w:val="0"/>
          <w:sz w:val="24"/>
          <w:szCs w:val="24"/>
          <w14:ligatures w14:val="none"/>
        </w:rPr>
        <w:t xml:space="preserve"> </w:t>
      </w:r>
      <w:r w:rsidR="00997627" w:rsidRPr="00997627">
        <w:rPr>
          <w:rFonts w:ascii="Times New Roman" w:eastAsia="Times New Roman" w:hAnsi="Times New Roman" w:cs="Times New Roman"/>
          <w:color w:val="333333"/>
          <w:kern w:val="0"/>
          <w:sz w:val="24"/>
          <w:szCs w:val="24"/>
          <w:bdr w:val="none" w:sz="0" w:space="0" w:color="auto" w:frame="1"/>
          <w14:ligatures w14:val="none"/>
        </w:rPr>
        <w:t>within six years</w:t>
      </w:r>
      <w:r w:rsidR="00997627" w:rsidRPr="00997627">
        <w:rPr>
          <w:rFonts w:ascii="Times New Roman" w:eastAsia="Times New Roman" w:hAnsi="Times New Roman" w:cs="Times New Roman"/>
          <w:color w:val="333333"/>
          <w:kern w:val="0"/>
          <w:sz w:val="24"/>
          <w:szCs w:val="24"/>
          <w14:ligatures w14:val="none"/>
        </w:rPr>
        <w:t> </w:t>
      </w:r>
      <w:r w:rsidR="00117C99">
        <w:rPr>
          <w:rFonts w:ascii="Times New Roman" w:eastAsia="Times New Roman" w:hAnsi="Times New Roman" w:cs="Times New Roman"/>
          <w:color w:val="333333"/>
          <w:kern w:val="0"/>
          <w:sz w:val="24"/>
          <w:szCs w:val="24"/>
          <w14:ligatures w14:val="none"/>
        </w:rPr>
        <w:t xml:space="preserve">after the date of completion </w:t>
      </w:r>
      <w:r w:rsidR="00997627" w:rsidRPr="00997627">
        <w:rPr>
          <w:rFonts w:ascii="Times New Roman" w:eastAsia="Times New Roman" w:hAnsi="Times New Roman" w:cs="Times New Roman"/>
          <w:color w:val="333333"/>
          <w:kern w:val="0"/>
          <w:sz w:val="24"/>
          <w:szCs w:val="24"/>
          <w14:ligatures w14:val="none"/>
        </w:rPr>
        <w:t xml:space="preserve">of </w:t>
      </w:r>
      <w:r w:rsidR="008A79A0">
        <w:rPr>
          <w:rFonts w:ascii="Times New Roman" w:eastAsia="Times New Roman" w:hAnsi="Times New Roman" w:cs="Times New Roman"/>
          <w:color w:val="333333"/>
          <w:kern w:val="0"/>
          <w:sz w:val="24"/>
          <w:szCs w:val="24"/>
          <w14:ligatures w14:val="none"/>
        </w:rPr>
        <w:t>all</w:t>
      </w:r>
      <w:r w:rsidR="00997627" w:rsidRPr="00997627">
        <w:rPr>
          <w:rFonts w:ascii="Times New Roman" w:eastAsia="Times New Roman" w:hAnsi="Times New Roman" w:cs="Times New Roman"/>
          <w:color w:val="333333"/>
          <w:kern w:val="0"/>
          <w:sz w:val="24"/>
          <w:szCs w:val="24"/>
          <w14:ligatures w14:val="none"/>
        </w:rPr>
        <w:t xml:space="preserve"> removal action</w:t>
      </w:r>
      <w:r w:rsidR="00B760C7">
        <w:rPr>
          <w:rFonts w:ascii="Times New Roman" w:eastAsia="Times New Roman" w:hAnsi="Times New Roman" w:cs="Times New Roman"/>
          <w:color w:val="333333"/>
          <w:kern w:val="0"/>
          <w:sz w:val="24"/>
          <w:szCs w:val="24"/>
          <w14:ligatures w14:val="none"/>
        </w:rPr>
        <w:t>s</w:t>
      </w:r>
      <w:r w:rsidR="00997627" w:rsidRPr="00997627">
        <w:rPr>
          <w:rFonts w:ascii="Times New Roman" w:eastAsia="Times New Roman" w:hAnsi="Times New Roman" w:cs="Times New Roman"/>
          <w:color w:val="333333"/>
          <w:kern w:val="0"/>
          <w:sz w:val="24"/>
          <w:szCs w:val="24"/>
          <w14:ligatures w14:val="none"/>
        </w:rPr>
        <w:t xml:space="preserve"> </w:t>
      </w:r>
      <w:r w:rsidR="008A79A0">
        <w:rPr>
          <w:rFonts w:ascii="Times New Roman" w:eastAsia="Times New Roman" w:hAnsi="Times New Roman" w:cs="Times New Roman"/>
          <w:color w:val="333333"/>
          <w:kern w:val="0"/>
          <w:sz w:val="24"/>
          <w:szCs w:val="24"/>
          <w14:ligatures w14:val="none"/>
        </w:rPr>
        <w:t xml:space="preserve">for the incident.  </w:t>
      </w:r>
      <w:r w:rsidR="00FE1E0A">
        <w:rPr>
          <w:rFonts w:ascii="Times New Roman" w:eastAsia="Times New Roman" w:hAnsi="Times New Roman" w:cs="Times New Roman"/>
          <w:color w:val="333333"/>
          <w:kern w:val="0"/>
          <w:sz w:val="24"/>
          <w:szCs w:val="24"/>
          <w14:ligatures w14:val="none"/>
        </w:rPr>
        <w:t xml:space="preserve">Specifically, the actual date of completion </w:t>
      </w:r>
      <w:r w:rsidR="002D3BD7">
        <w:rPr>
          <w:rFonts w:ascii="Times New Roman" w:eastAsia="Times New Roman" w:hAnsi="Times New Roman" w:cs="Times New Roman"/>
          <w:color w:val="333333"/>
          <w:kern w:val="0"/>
          <w:sz w:val="24"/>
          <w:szCs w:val="24"/>
          <w14:ligatures w14:val="none"/>
        </w:rPr>
        <w:t xml:space="preserve">of all removal actions for the incident or </w:t>
      </w:r>
      <w:r w:rsidR="00A9491F">
        <w:rPr>
          <w:rFonts w:ascii="Times New Roman" w:eastAsia="Times New Roman" w:hAnsi="Times New Roman" w:cs="Times New Roman"/>
          <w:color w:val="333333"/>
          <w:kern w:val="0"/>
          <w:sz w:val="24"/>
          <w:szCs w:val="24"/>
          <w14:ligatures w14:val="none"/>
        </w:rPr>
        <w:t>the date the FOSC determines that the removal actions which form the basis of the costs being claimed are completed, whichever is earlier.</w:t>
      </w:r>
      <w:r w:rsidR="00A57C08">
        <w:rPr>
          <w:rFonts w:ascii="Times New Roman" w:eastAsia="Times New Roman" w:hAnsi="Times New Roman" w:cs="Times New Roman"/>
          <w:color w:val="333333"/>
          <w:kern w:val="0"/>
          <w:sz w:val="24"/>
          <w:szCs w:val="24"/>
          <w14:ligatures w14:val="none"/>
        </w:rPr>
        <w:br/>
      </w:r>
    </w:p>
    <w:p w14:paraId="1B942A97" w14:textId="0321F019" w:rsidR="00A57C08" w:rsidRPr="00D44838" w:rsidRDefault="00923752" w:rsidP="00A57C08">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For </w:t>
      </w:r>
      <w:r w:rsidR="00006927">
        <w:rPr>
          <w:rFonts w:ascii="Times New Roman" w:eastAsia="Times New Roman" w:hAnsi="Times New Roman" w:cs="Times New Roman"/>
          <w:color w:val="333333"/>
          <w:kern w:val="0"/>
          <w:sz w:val="24"/>
          <w:szCs w:val="24"/>
          <w14:ligatures w14:val="none"/>
        </w:rPr>
        <w:t>damage</w:t>
      </w:r>
      <w:r w:rsidR="002217B7">
        <w:rPr>
          <w:rFonts w:ascii="Times New Roman" w:eastAsia="Times New Roman" w:hAnsi="Times New Roman" w:cs="Times New Roman"/>
          <w:color w:val="333333"/>
          <w:kern w:val="0"/>
          <w:sz w:val="24"/>
          <w:szCs w:val="24"/>
          <w14:ligatures w14:val="none"/>
        </w:rPr>
        <w:t>s associated with the</w:t>
      </w:r>
      <w:r w:rsidR="00006927">
        <w:rPr>
          <w:rFonts w:ascii="Times New Roman" w:eastAsia="Times New Roman" w:hAnsi="Times New Roman" w:cs="Times New Roman"/>
          <w:color w:val="333333"/>
          <w:kern w:val="0"/>
          <w:sz w:val="24"/>
          <w:szCs w:val="24"/>
          <w14:ligatures w14:val="none"/>
        </w:rPr>
        <w:t xml:space="preserve"> </w:t>
      </w:r>
      <w:r w:rsidR="00A57C08">
        <w:rPr>
          <w:rFonts w:ascii="Times New Roman" w:eastAsia="Times New Roman" w:hAnsi="Times New Roman" w:cs="Times New Roman"/>
          <w:color w:val="333333"/>
          <w:kern w:val="0"/>
          <w:sz w:val="24"/>
          <w:szCs w:val="24"/>
          <w14:ligatures w14:val="none"/>
        </w:rPr>
        <w:t>claim</w:t>
      </w:r>
      <w:r w:rsidR="00006927">
        <w:rPr>
          <w:rFonts w:ascii="Times New Roman" w:eastAsia="Times New Roman" w:hAnsi="Times New Roman" w:cs="Times New Roman"/>
          <w:color w:val="333333"/>
          <w:kern w:val="0"/>
          <w:sz w:val="24"/>
          <w:szCs w:val="24"/>
          <w14:ligatures w14:val="none"/>
        </w:rPr>
        <w:t>, submit the claim</w:t>
      </w:r>
      <w:r w:rsidR="00A57C08">
        <w:rPr>
          <w:rFonts w:ascii="Times New Roman" w:eastAsia="Times New Roman" w:hAnsi="Times New Roman" w:cs="Times New Roman"/>
          <w:color w:val="333333"/>
          <w:kern w:val="0"/>
          <w:sz w:val="24"/>
          <w:szCs w:val="24"/>
          <w14:ligatures w14:val="none"/>
        </w:rPr>
        <w:t xml:space="preserve"> </w:t>
      </w:r>
      <w:r w:rsidR="00A57C08" w:rsidRPr="00997627">
        <w:rPr>
          <w:rFonts w:ascii="Times New Roman" w:eastAsia="Times New Roman" w:hAnsi="Times New Roman" w:cs="Times New Roman"/>
          <w:color w:val="333333"/>
          <w:kern w:val="0"/>
          <w:sz w:val="24"/>
          <w:szCs w:val="24"/>
          <w:bdr w:val="none" w:sz="0" w:space="0" w:color="auto" w:frame="1"/>
          <w14:ligatures w14:val="none"/>
        </w:rPr>
        <w:t xml:space="preserve">within </w:t>
      </w:r>
      <w:r w:rsidR="00A57C08">
        <w:rPr>
          <w:rFonts w:ascii="Times New Roman" w:eastAsia="Times New Roman" w:hAnsi="Times New Roman" w:cs="Times New Roman"/>
          <w:color w:val="333333"/>
          <w:kern w:val="0"/>
          <w:sz w:val="24"/>
          <w:szCs w:val="24"/>
          <w:bdr w:val="none" w:sz="0" w:space="0" w:color="auto" w:frame="1"/>
          <w14:ligatures w14:val="none"/>
        </w:rPr>
        <w:t>three</w:t>
      </w:r>
      <w:r w:rsidR="00A57C08" w:rsidRPr="00997627">
        <w:rPr>
          <w:rFonts w:ascii="Times New Roman" w:eastAsia="Times New Roman" w:hAnsi="Times New Roman" w:cs="Times New Roman"/>
          <w:color w:val="333333"/>
          <w:kern w:val="0"/>
          <w:sz w:val="24"/>
          <w:szCs w:val="24"/>
          <w:bdr w:val="none" w:sz="0" w:space="0" w:color="auto" w:frame="1"/>
          <w14:ligatures w14:val="none"/>
        </w:rPr>
        <w:t xml:space="preserve"> years</w:t>
      </w:r>
      <w:r w:rsidR="00A57C08" w:rsidRPr="00997627">
        <w:rPr>
          <w:rFonts w:ascii="Times New Roman" w:eastAsia="Times New Roman" w:hAnsi="Times New Roman" w:cs="Times New Roman"/>
          <w:color w:val="333333"/>
          <w:kern w:val="0"/>
          <w:sz w:val="24"/>
          <w:szCs w:val="24"/>
          <w14:ligatures w14:val="none"/>
        </w:rPr>
        <w:t> </w:t>
      </w:r>
      <w:r w:rsidR="00A57C08">
        <w:rPr>
          <w:rFonts w:ascii="Times New Roman" w:eastAsia="Times New Roman" w:hAnsi="Times New Roman" w:cs="Times New Roman"/>
          <w:color w:val="333333"/>
          <w:kern w:val="0"/>
          <w:sz w:val="24"/>
          <w:szCs w:val="24"/>
          <w14:ligatures w14:val="none"/>
        </w:rPr>
        <w:t>after the date on which the injury and its connection with the incident in question were reasonably discoverable with the exercise of due care.</w:t>
      </w:r>
    </w:p>
    <w:p w14:paraId="6C3A81D8" w14:textId="77777777" w:rsidR="00A57C08" w:rsidRPr="00D44838" w:rsidRDefault="00A57C08" w:rsidP="00006927">
      <w:p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p>
    <w:p w14:paraId="3DAA92D1" w14:textId="77777777" w:rsidR="000F1493" w:rsidRDefault="000F1493"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p>
    <w:p w14:paraId="74B7DAF7" w14:textId="69094826" w:rsidR="00980CEB" w:rsidRDefault="000F1493" w:rsidP="008909C0">
      <w:pPr>
        <w:rPr>
          <w:rFonts w:ascii="Times New Roman" w:hAnsi="Times New Roman" w:cs="Times New Roman"/>
          <w:color w:val="333333"/>
          <w:sz w:val="24"/>
          <w:szCs w:val="24"/>
          <w:shd w:val="clear" w:color="auto" w:fill="FFFFFF"/>
        </w:rPr>
      </w:pPr>
      <w:r w:rsidRPr="00413072">
        <w:rPr>
          <w:rFonts w:ascii="Times New Roman" w:eastAsia="Times New Roman" w:hAnsi="Times New Roman" w:cs="Times New Roman"/>
          <w:color w:val="333333"/>
          <w:kern w:val="0"/>
          <w:sz w:val="28"/>
          <w:szCs w:val="28"/>
          <w:u w:val="single"/>
          <w14:ligatures w14:val="none"/>
        </w:rPr>
        <w:t>Examples of</w:t>
      </w:r>
      <w:r w:rsidR="00483F68">
        <w:rPr>
          <w:rFonts w:ascii="Times New Roman" w:eastAsia="Times New Roman" w:hAnsi="Times New Roman" w:cs="Times New Roman"/>
          <w:color w:val="333333"/>
          <w:kern w:val="0"/>
          <w:sz w:val="28"/>
          <w:szCs w:val="28"/>
          <w:u w:val="single"/>
          <w14:ligatures w14:val="none"/>
        </w:rPr>
        <w:t xml:space="preserve"> RP </w:t>
      </w:r>
      <w:r w:rsidRPr="00413072">
        <w:rPr>
          <w:rFonts w:ascii="Times New Roman" w:eastAsia="Times New Roman" w:hAnsi="Times New Roman" w:cs="Times New Roman"/>
          <w:color w:val="333333"/>
          <w:kern w:val="0"/>
          <w:sz w:val="28"/>
          <w:szCs w:val="28"/>
          <w:u w:val="single"/>
          <w14:ligatures w14:val="none"/>
        </w:rPr>
        <w:t>Claims</w:t>
      </w:r>
      <w:r w:rsidR="008909C0">
        <w:rPr>
          <w:rFonts w:ascii="Times New Roman" w:eastAsia="Times New Roman" w:hAnsi="Times New Roman" w:cs="Times New Roman"/>
          <w:color w:val="333333"/>
          <w:kern w:val="0"/>
          <w:sz w:val="28"/>
          <w:szCs w:val="28"/>
          <w:u w:val="single"/>
          <w14:ligatures w14:val="none"/>
        </w:rPr>
        <w:br/>
      </w:r>
      <w:r w:rsidR="000478EA">
        <w:rPr>
          <w:rFonts w:ascii="Times New Roman" w:eastAsia="Times New Roman" w:hAnsi="Times New Roman" w:cs="Times New Roman"/>
          <w:color w:val="333333"/>
          <w:kern w:val="0"/>
          <w:sz w:val="28"/>
          <w:szCs w:val="28"/>
          <w:u w:val="single"/>
          <w14:ligatures w14:val="none"/>
        </w:rPr>
        <w:br/>
      </w:r>
      <w:r w:rsidR="00980CEB" w:rsidRPr="005B005C">
        <w:rPr>
          <w:rFonts w:ascii="Times New Roman" w:eastAsia="Times New Roman" w:hAnsi="Times New Roman" w:cs="Times New Roman"/>
          <w:color w:val="333333"/>
          <w:kern w:val="0"/>
          <w:sz w:val="24"/>
          <w:szCs w:val="24"/>
          <w14:ligatures w14:val="none"/>
        </w:rPr>
        <w:lastRenderedPageBreak/>
        <w:t xml:space="preserve">You </w:t>
      </w:r>
      <w:r w:rsidR="005B005C">
        <w:rPr>
          <w:rFonts w:ascii="Times New Roman" w:eastAsia="Times New Roman" w:hAnsi="Times New Roman" w:cs="Times New Roman"/>
          <w:color w:val="333333"/>
          <w:kern w:val="0"/>
          <w:sz w:val="24"/>
          <w:szCs w:val="24"/>
          <w14:ligatures w14:val="none"/>
        </w:rPr>
        <w:t>own a</w:t>
      </w:r>
      <w:r w:rsidR="003719AE">
        <w:rPr>
          <w:rFonts w:ascii="Times New Roman" w:eastAsia="Times New Roman" w:hAnsi="Times New Roman" w:cs="Times New Roman"/>
          <w:color w:val="333333"/>
          <w:kern w:val="0"/>
          <w:sz w:val="24"/>
          <w:szCs w:val="24"/>
          <w14:ligatures w14:val="none"/>
        </w:rPr>
        <w:t xml:space="preserve">n oil-production </w:t>
      </w:r>
      <w:r w:rsidR="005B005C">
        <w:rPr>
          <w:rFonts w:ascii="Times New Roman" w:eastAsia="Times New Roman" w:hAnsi="Times New Roman" w:cs="Times New Roman"/>
          <w:color w:val="333333"/>
          <w:kern w:val="0"/>
          <w:sz w:val="24"/>
          <w:szCs w:val="24"/>
          <w14:ligatures w14:val="none"/>
        </w:rPr>
        <w:t>facility that</w:t>
      </w:r>
      <w:r w:rsidR="00D83429">
        <w:rPr>
          <w:rFonts w:ascii="Times New Roman" w:eastAsia="Times New Roman" w:hAnsi="Times New Roman" w:cs="Times New Roman"/>
          <w:color w:val="333333"/>
          <w:kern w:val="0"/>
          <w:sz w:val="24"/>
          <w:szCs w:val="24"/>
          <w14:ligatures w14:val="none"/>
        </w:rPr>
        <w:t xml:space="preserve"> stores oil in above ground storage </w:t>
      </w:r>
      <w:r w:rsidR="003719AE">
        <w:rPr>
          <w:rFonts w:ascii="Times New Roman" w:eastAsia="Times New Roman" w:hAnsi="Times New Roman" w:cs="Times New Roman"/>
          <w:color w:val="333333"/>
          <w:kern w:val="0"/>
          <w:sz w:val="24"/>
          <w:szCs w:val="24"/>
          <w14:ligatures w14:val="none"/>
        </w:rPr>
        <w:t>tanks</w:t>
      </w:r>
      <w:r w:rsidR="003A15C7">
        <w:rPr>
          <w:rFonts w:ascii="Times New Roman" w:eastAsia="Times New Roman" w:hAnsi="Times New Roman" w:cs="Times New Roman"/>
          <w:color w:val="333333"/>
          <w:kern w:val="0"/>
          <w:sz w:val="24"/>
          <w:szCs w:val="24"/>
          <w14:ligatures w14:val="none"/>
        </w:rPr>
        <w:t xml:space="preserve"> (AST)</w:t>
      </w:r>
      <w:r w:rsidR="003719AE">
        <w:rPr>
          <w:rFonts w:ascii="Times New Roman" w:eastAsia="Times New Roman" w:hAnsi="Times New Roman" w:cs="Times New Roman"/>
          <w:color w:val="333333"/>
          <w:kern w:val="0"/>
          <w:sz w:val="24"/>
          <w:szCs w:val="24"/>
          <w14:ligatures w14:val="none"/>
        </w:rPr>
        <w:t xml:space="preserve">. </w:t>
      </w:r>
      <w:r w:rsidR="00850F56">
        <w:rPr>
          <w:rFonts w:ascii="Times New Roman" w:eastAsia="Times New Roman" w:hAnsi="Times New Roman" w:cs="Times New Roman"/>
          <w:color w:val="333333"/>
          <w:kern w:val="0"/>
          <w:sz w:val="24"/>
          <w:szCs w:val="24"/>
          <w14:ligatures w14:val="none"/>
        </w:rPr>
        <w:t>Unbeknownst to you, a vandal entered your pro</w:t>
      </w:r>
      <w:r w:rsidR="003A15C7">
        <w:rPr>
          <w:rFonts w:ascii="Times New Roman" w:eastAsia="Times New Roman" w:hAnsi="Times New Roman" w:cs="Times New Roman"/>
          <w:color w:val="333333"/>
          <w:kern w:val="0"/>
          <w:sz w:val="24"/>
          <w:szCs w:val="24"/>
          <w14:ligatures w14:val="none"/>
        </w:rPr>
        <w:t xml:space="preserve">perty and damaged an AST which resulted in oil </w:t>
      </w:r>
      <w:r w:rsidR="001B3596">
        <w:rPr>
          <w:rFonts w:ascii="Times New Roman" w:eastAsia="Times New Roman" w:hAnsi="Times New Roman" w:cs="Times New Roman"/>
          <w:color w:val="333333"/>
          <w:kern w:val="0"/>
          <w:sz w:val="24"/>
          <w:szCs w:val="24"/>
          <w14:ligatures w14:val="none"/>
        </w:rPr>
        <w:t xml:space="preserve">discharging from your facility </w:t>
      </w:r>
      <w:r w:rsidR="00A73BCE">
        <w:rPr>
          <w:rFonts w:ascii="Times New Roman" w:eastAsia="Times New Roman" w:hAnsi="Times New Roman" w:cs="Times New Roman"/>
          <w:color w:val="333333"/>
          <w:kern w:val="0"/>
          <w:sz w:val="24"/>
          <w:szCs w:val="24"/>
          <w14:ligatures w14:val="none"/>
        </w:rPr>
        <w:t>and entering</w:t>
      </w:r>
      <w:r w:rsidR="001B3596">
        <w:rPr>
          <w:rFonts w:ascii="Times New Roman" w:eastAsia="Times New Roman" w:hAnsi="Times New Roman" w:cs="Times New Roman"/>
          <w:color w:val="333333"/>
          <w:kern w:val="0"/>
          <w:sz w:val="24"/>
          <w:szCs w:val="24"/>
          <w14:ligatures w14:val="none"/>
        </w:rPr>
        <w:t xml:space="preserve"> </w:t>
      </w:r>
      <w:r w:rsidR="003A15C7">
        <w:rPr>
          <w:rFonts w:ascii="Times New Roman" w:eastAsia="Times New Roman" w:hAnsi="Times New Roman" w:cs="Times New Roman"/>
          <w:color w:val="333333"/>
          <w:kern w:val="0"/>
          <w:sz w:val="24"/>
          <w:szCs w:val="24"/>
          <w14:ligatures w14:val="none"/>
        </w:rPr>
        <w:t xml:space="preserve">a navigable waterway of the United States. </w:t>
      </w:r>
      <w:r w:rsidR="004B0827">
        <w:rPr>
          <w:rFonts w:ascii="Times New Roman" w:hAnsi="Times New Roman" w:cs="Times New Roman"/>
          <w:color w:val="333333"/>
          <w:sz w:val="24"/>
          <w:szCs w:val="24"/>
          <w:shd w:val="clear" w:color="auto" w:fill="FFFFFF"/>
        </w:rPr>
        <w:t>In preparation of submitting your claim to the Fund, you</w:t>
      </w:r>
      <w:r w:rsidR="00120CAB">
        <w:rPr>
          <w:rFonts w:ascii="Times New Roman" w:hAnsi="Times New Roman" w:cs="Times New Roman"/>
          <w:color w:val="333333"/>
          <w:sz w:val="24"/>
          <w:szCs w:val="24"/>
          <w:shd w:val="clear" w:color="auto" w:fill="FFFFFF"/>
        </w:rPr>
        <w:t xml:space="preserve"> were able to obtain information that pro</w:t>
      </w:r>
      <w:r w:rsidR="00D924C0">
        <w:rPr>
          <w:rFonts w:ascii="Times New Roman" w:hAnsi="Times New Roman" w:cs="Times New Roman"/>
          <w:color w:val="333333"/>
          <w:sz w:val="24"/>
          <w:szCs w:val="24"/>
          <w:shd w:val="clear" w:color="auto" w:fill="FFFFFF"/>
        </w:rPr>
        <w:t>ved</w:t>
      </w:r>
      <w:r w:rsidR="00C36A80" w:rsidRPr="005B005C">
        <w:rPr>
          <w:rFonts w:ascii="Times New Roman" w:hAnsi="Times New Roman" w:cs="Times New Roman"/>
          <w:sz w:val="24"/>
          <w:szCs w:val="24"/>
        </w:rPr>
        <w:t xml:space="preserve"> the damages </w:t>
      </w:r>
      <w:r w:rsidR="007B08EB">
        <w:rPr>
          <w:rFonts w:ascii="Times New Roman" w:hAnsi="Times New Roman" w:cs="Times New Roman"/>
          <w:sz w:val="24"/>
          <w:szCs w:val="24"/>
        </w:rPr>
        <w:t xml:space="preserve">to </w:t>
      </w:r>
      <w:r w:rsidR="006F1143">
        <w:rPr>
          <w:rFonts w:ascii="Times New Roman" w:hAnsi="Times New Roman" w:cs="Times New Roman"/>
          <w:sz w:val="24"/>
          <w:szCs w:val="24"/>
        </w:rPr>
        <w:t>your AST</w:t>
      </w:r>
      <w:r w:rsidR="00C36A80" w:rsidRPr="005B005C">
        <w:rPr>
          <w:rFonts w:ascii="Times New Roman" w:hAnsi="Times New Roman" w:cs="Times New Roman"/>
          <w:sz w:val="24"/>
          <w:szCs w:val="24"/>
        </w:rPr>
        <w:t xml:space="preserve"> </w:t>
      </w:r>
      <w:r w:rsidR="007C7996">
        <w:rPr>
          <w:rFonts w:ascii="Times New Roman" w:hAnsi="Times New Roman" w:cs="Times New Roman"/>
          <w:sz w:val="24"/>
          <w:szCs w:val="24"/>
        </w:rPr>
        <w:t xml:space="preserve">which resulted in the discharge of oil </w:t>
      </w:r>
      <w:r w:rsidR="00C36A80" w:rsidRPr="005B005C">
        <w:rPr>
          <w:rFonts w:ascii="Times New Roman" w:hAnsi="Times New Roman" w:cs="Times New Roman"/>
          <w:sz w:val="24"/>
          <w:szCs w:val="24"/>
        </w:rPr>
        <w:t>were caused solely by an act or omission of a third party</w:t>
      </w:r>
      <w:r w:rsidR="007C02F0">
        <w:rPr>
          <w:rFonts w:ascii="Times New Roman" w:hAnsi="Times New Roman" w:cs="Times New Roman"/>
          <w:sz w:val="24"/>
          <w:szCs w:val="24"/>
        </w:rPr>
        <w:t xml:space="preserve">.  Additionally, </w:t>
      </w:r>
      <w:r w:rsidR="00F21403">
        <w:rPr>
          <w:rFonts w:ascii="Times New Roman" w:hAnsi="Times New Roman" w:cs="Times New Roman"/>
          <w:sz w:val="24"/>
          <w:szCs w:val="24"/>
        </w:rPr>
        <w:t xml:space="preserve">you obtained </w:t>
      </w:r>
      <w:r w:rsidR="005B4EE0">
        <w:rPr>
          <w:rFonts w:ascii="Times New Roman" w:hAnsi="Times New Roman" w:cs="Times New Roman"/>
          <w:sz w:val="24"/>
          <w:szCs w:val="24"/>
        </w:rPr>
        <w:t xml:space="preserve">facility </w:t>
      </w:r>
      <w:r w:rsidR="00F21403">
        <w:rPr>
          <w:rFonts w:ascii="Times New Roman" w:hAnsi="Times New Roman" w:cs="Times New Roman"/>
          <w:sz w:val="24"/>
          <w:szCs w:val="24"/>
        </w:rPr>
        <w:t xml:space="preserve">records </w:t>
      </w:r>
      <w:r w:rsidR="00E65DCE">
        <w:rPr>
          <w:rFonts w:ascii="Times New Roman" w:hAnsi="Times New Roman" w:cs="Times New Roman"/>
          <w:sz w:val="24"/>
          <w:szCs w:val="24"/>
        </w:rPr>
        <w:t xml:space="preserve">verifying </w:t>
      </w:r>
      <w:r w:rsidR="00F21403">
        <w:rPr>
          <w:rFonts w:ascii="Times New Roman" w:hAnsi="Times New Roman" w:cs="Times New Roman"/>
          <w:sz w:val="24"/>
          <w:szCs w:val="24"/>
        </w:rPr>
        <w:t xml:space="preserve">the security </w:t>
      </w:r>
      <w:r w:rsidR="00E65DCE">
        <w:rPr>
          <w:rFonts w:ascii="Times New Roman" w:hAnsi="Times New Roman" w:cs="Times New Roman"/>
          <w:sz w:val="24"/>
          <w:szCs w:val="24"/>
        </w:rPr>
        <w:t xml:space="preserve">measures </w:t>
      </w:r>
      <w:r w:rsidR="00F21403">
        <w:rPr>
          <w:rFonts w:ascii="Times New Roman" w:hAnsi="Times New Roman" w:cs="Times New Roman"/>
          <w:sz w:val="24"/>
          <w:szCs w:val="24"/>
        </w:rPr>
        <w:t xml:space="preserve">employed </w:t>
      </w:r>
      <w:r w:rsidR="006F39BA">
        <w:rPr>
          <w:rFonts w:ascii="Times New Roman" w:hAnsi="Times New Roman" w:cs="Times New Roman"/>
          <w:sz w:val="24"/>
          <w:szCs w:val="24"/>
        </w:rPr>
        <w:t>by</w:t>
      </w:r>
      <w:r w:rsidR="00F21403">
        <w:rPr>
          <w:rFonts w:ascii="Times New Roman" w:hAnsi="Times New Roman" w:cs="Times New Roman"/>
          <w:sz w:val="24"/>
          <w:szCs w:val="24"/>
        </w:rPr>
        <w:t xml:space="preserve"> your facility</w:t>
      </w:r>
      <w:r w:rsidR="00E65DCE">
        <w:rPr>
          <w:rFonts w:ascii="Times New Roman" w:hAnsi="Times New Roman" w:cs="Times New Roman"/>
          <w:sz w:val="24"/>
          <w:szCs w:val="24"/>
        </w:rPr>
        <w:t>;</w:t>
      </w:r>
      <w:r w:rsidR="006F013A" w:rsidRPr="005B005C">
        <w:rPr>
          <w:rFonts w:ascii="Times New Roman" w:hAnsi="Times New Roman" w:cs="Times New Roman"/>
          <w:sz w:val="24"/>
          <w:szCs w:val="24"/>
        </w:rPr>
        <w:t xml:space="preserve"> </w:t>
      </w:r>
      <w:r w:rsidR="009C6784">
        <w:rPr>
          <w:rFonts w:ascii="Times New Roman" w:hAnsi="Times New Roman" w:cs="Times New Roman"/>
          <w:sz w:val="24"/>
          <w:szCs w:val="24"/>
        </w:rPr>
        <w:t xml:space="preserve">the </w:t>
      </w:r>
      <w:r w:rsidR="006F013A" w:rsidRPr="005B005C">
        <w:rPr>
          <w:rFonts w:ascii="Times New Roman" w:hAnsi="Times New Roman" w:cs="Times New Roman"/>
          <w:sz w:val="24"/>
          <w:szCs w:val="24"/>
        </w:rPr>
        <w:t>inspection and maintenance programs</w:t>
      </w:r>
      <w:r w:rsidR="00D962D1">
        <w:rPr>
          <w:rFonts w:ascii="Times New Roman" w:hAnsi="Times New Roman" w:cs="Times New Roman"/>
          <w:sz w:val="24"/>
          <w:szCs w:val="24"/>
        </w:rPr>
        <w:t xml:space="preserve"> </w:t>
      </w:r>
      <w:r w:rsidR="009C6784">
        <w:rPr>
          <w:rFonts w:ascii="Times New Roman" w:hAnsi="Times New Roman" w:cs="Times New Roman"/>
          <w:sz w:val="24"/>
          <w:szCs w:val="24"/>
        </w:rPr>
        <w:t>undertaken</w:t>
      </w:r>
      <w:r w:rsidR="00841CDE">
        <w:rPr>
          <w:rFonts w:ascii="Times New Roman" w:hAnsi="Times New Roman" w:cs="Times New Roman"/>
          <w:sz w:val="24"/>
          <w:szCs w:val="24"/>
        </w:rPr>
        <w:t xml:space="preserve"> to ensure </w:t>
      </w:r>
      <w:r w:rsidR="00537E3E">
        <w:rPr>
          <w:rFonts w:ascii="Times New Roman" w:hAnsi="Times New Roman" w:cs="Times New Roman"/>
          <w:sz w:val="24"/>
          <w:szCs w:val="24"/>
        </w:rPr>
        <w:t>the</w:t>
      </w:r>
      <w:r w:rsidR="00841CDE">
        <w:rPr>
          <w:rFonts w:ascii="Times New Roman" w:hAnsi="Times New Roman" w:cs="Times New Roman"/>
          <w:sz w:val="24"/>
          <w:szCs w:val="24"/>
        </w:rPr>
        <w:t xml:space="preserve"> safe storage </w:t>
      </w:r>
      <w:r w:rsidR="008C219C">
        <w:rPr>
          <w:rFonts w:ascii="Times New Roman" w:hAnsi="Times New Roman" w:cs="Times New Roman"/>
          <w:sz w:val="24"/>
          <w:szCs w:val="24"/>
        </w:rPr>
        <w:t xml:space="preserve">and transfer </w:t>
      </w:r>
      <w:r w:rsidR="00841CDE">
        <w:rPr>
          <w:rFonts w:ascii="Times New Roman" w:hAnsi="Times New Roman" w:cs="Times New Roman"/>
          <w:sz w:val="24"/>
          <w:szCs w:val="24"/>
        </w:rPr>
        <w:t xml:space="preserve">of oil </w:t>
      </w:r>
      <w:r w:rsidR="00CF1A26">
        <w:rPr>
          <w:rFonts w:ascii="Times New Roman" w:hAnsi="Times New Roman" w:cs="Times New Roman"/>
          <w:sz w:val="24"/>
          <w:szCs w:val="24"/>
        </w:rPr>
        <w:t>from</w:t>
      </w:r>
      <w:r w:rsidR="00841CDE">
        <w:rPr>
          <w:rFonts w:ascii="Times New Roman" w:hAnsi="Times New Roman" w:cs="Times New Roman"/>
          <w:sz w:val="24"/>
          <w:szCs w:val="24"/>
        </w:rPr>
        <w:t xml:space="preserve"> your facility</w:t>
      </w:r>
      <w:r w:rsidR="008C219C">
        <w:rPr>
          <w:rFonts w:ascii="Times New Roman" w:hAnsi="Times New Roman" w:cs="Times New Roman"/>
          <w:sz w:val="24"/>
          <w:szCs w:val="24"/>
        </w:rPr>
        <w:t>;</w:t>
      </w:r>
      <w:r w:rsidR="006F013A" w:rsidRPr="005B005C">
        <w:rPr>
          <w:rFonts w:ascii="Times New Roman" w:hAnsi="Times New Roman" w:cs="Times New Roman"/>
          <w:sz w:val="24"/>
          <w:szCs w:val="24"/>
        </w:rPr>
        <w:t xml:space="preserve"> and </w:t>
      </w:r>
      <w:r w:rsidR="008C219C">
        <w:rPr>
          <w:rFonts w:ascii="Times New Roman" w:hAnsi="Times New Roman" w:cs="Times New Roman"/>
          <w:sz w:val="24"/>
          <w:szCs w:val="24"/>
        </w:rPr>
        <w:t xml:space="preserve">your </w:t>
      </w:r>
      <w:r w:rsidR="006F013A" w:rsidRPr="005B005C">
        <w:rPr>
          <w:rFonts w:ascii="Times New Roman" w:hAnsi="Times New Roman" w:cs="Times New Roman"/>
          <w:sz w:val="24"/>
          <w:szCs w:val="24"/>
        </w:rPr>
        <w:t xml:space="preserve">planning for, and execution of, </w:t>
      </w:r>
      <w:r w:rsidR="004440AF">
        <w:rPr>
          <w:rFonts w:ascii="Times New Roman" w:hAnsi="Times New Roman" w:cs="Times New Roman"/>
          <w:sz w:val="24"/>
          <w:szCs w:val="24"/>
        </w:rPr>
        <w:t xml:space="preserve">an </w:t>
      </w:r>
      <w:r w:rsidR="006F013A" w:rsidRPr="005B005C">
        <w:rPr>
          <w:rFonts w:ascii="Times New Roman" w:hAnsi="Times New Roman" w:cs="Times New Roman"/>
          <w:sz w:val="24"/>
          <w:szCs w:val="24"/>
        </w:rPr>
        <w:t xml:space="preserve">immediate response </w:t>
      </w:r>
      <w:r w:rsidR="004440AF">
        <w:rPr>
          <w:rFonts w:ascii="Times New Roman" w:hAnsi="Times New Roman" w:cs="Times New Roman"/>
          <w:sz w:val="24"/>
          <w:szCs w:val="24"/>
        </w:rPr>
        <w:t>to the oil spill</w:t>
      </w:r>
      <w:r w:rsidR="005B0061">
        <w:rPr>
          <w:rFonts w:ascii="Times New Roman" w:hAnsi="Times New Roman" w:cs="Times New Roman"/>
          <w:sz w:val="24"/>
          <w:szCs w:val="24"/>
        </w:rPr>
        <w:t xml:space="preserve"> from your facility</w:t>
      </w:r>
      <w:r w:rsidR="004440AF">
        <w:rPr>
          <w:rFonts w:ascii="Times New Roman" w:hAnsi="Times New Roman" w:cs="Times New Roman"/>
          <w:sz w:val="24"/>
          <w:szCs w:val="24"/>
        </w:rPr>
        <w:t xml:space="preserve">; </w:t>
      </w:r>
      <w:r w:rsidR="005B0061">
        <w:rPr>
          <w:rFonts w:ascii="Times New Roman" w:hAnsi="Times New Roman" w:cs="Times New Roman"/>
          <w:sz w:val="24"/>
          <w:szCs w:val="24"/>
        </w:rPr>
        <w:t xml:space="preserve">all of </w:t>
      </w:r>
      <w:r w:rsidR="004440AF">
        <w:rPr>
          <w:rFonts w:ascii="Times New Roman" w:hAnsi="Times New Roman" w:cs="Times New Roman"/>
          <w:sz w:val="24"/>
          <w:szCs w:val="24"/>
        </w:rPr>
        <w:t xml:space="preserve">which </w:t>
      </w:r>
      <w:r w:rsidR="005B0061">
        <w:rPr>
          <w:rFonts w:ascii="Times New Roman" w:hAnsi="Times New Roman" w:cs="Times New Roman"/>
          <w:sz w:val="24"/>
          <w:szCs w:val="24"/>
        </w:rPr>
        <w:t xml:space="preserve">support your claim </w:t>
      </w:r>
      <w:r w:rsidR="00010BDB">
        <w:rPr>
          <w:rFonts w:ascii="Times New Roman" w:hAnsi="Times New Roman" w:cs="Times New Roman"/>
          <w:sz w:val="24"/>
          <w:szCs w:val="24"/>
        </w:rPr>
        <w:t xml:space="preserve">of </w:t>
      </w:r>
      <w:r w:rsidR="005B0061">
        <w:rPr>
          <w:rFonts w:ascii="Times New Roman" w:hAnsi="Times New Roman" w:cs="Times New Roman"/>
          <w:sz w:val="24"/>
          <w:szCs w:val="24"/>
        </w:rPr>
        <w:t>exer</w:t>
      </w:r>
      <w:r w:rsidR="00482B47">
        <w:rPr>
          <w:rFonts w:ascii="Times New Roman" w:hAnsi="Times New Roman" w:cs="Times New Roman"/>
          <w:sz w:val="24"/>
          <w:szCs w:val="24"/>
        </w:rPr>
        <w:t>cis</w:t>
      </w:r>
      <w:r w:rsidR="00010BDB">
        <w:rPr>
          <w:rFonts w:ascii="Times New Roman" w:hAnsi="Times New Roman" w:cs="Times New Roman"/>
          <w:sz w:val="24"/>
          <w:szCs w:val="24"/>
        </w:rPr>
        <w:t>ing</w:t>
      </w:r>
      <w:r w:rsidR="00482B47">
        <w:rPr>
          <w:rFonts w:ascii="Times New Roman" w:hAnsi="Times New Roman" w:cs="Times New Roman"/>
          <w:sz w:val="24"/>
          <w:szCs w:val="24"/>
        </w:rPr>
        <w:t xml:space="preserve"> </w:t>
      </w:r>
      <w:r w:rsidR="006F013A" w:rsidRPr="005B005C">
        <w:rPr>
          <w:rFonts w:ascii="Times New Roman" w:hAnsi="Times New Roman" w:cs="Times New Roman"/>
          <w:sz w:val="24"/>
          <w:szCs w:val="24"/>
        </w:rPr>
        <w:t xml:space="preserve">due care and </w:t>
      </w:r>
      <w:r w:rsidR="00482B47">
        <w:rPr>
          <w:rFonts w:ascii="Times New Roman" w:hAnsi="Times New Roman" w:cs="Times New Roman"/>
          <w:sz w:val="24"/>
          <w:szCs w:val="24"/>
        </w:rPr>
        <w:t>t</w:t>
      </w:r>
      <w:r w:rsidR="00773CA0">
        <w:rPr>
          <w:rFonts w:ascii="Times New Roman" w:hAnsi="Times New Roman" w:cs="Times New Roman"/>
          <w:sz w:val="24"/>
          <w:szCs w:val="24"/>
        </w:rPr>
        <w:t xml:space="preserve">aking </w:t>
      </w:r>
      <w:r w:rsidR="006F013A" w:rsidRPr="005B005C">
        <w:rPr>
          <w:rFonts w:ascii="Times New Roman" w:hAnsi="Times New Roman" w:cs="Times New Roman"/>
          <w:sz w:val="24"/>
          <w:szCs w:val="24"/>
        </w:rPr>
        <w:t>reasonable precautions to prevent both intentional and accidental releases of oil</w:t>
      </w:r>
      <w:r w:rsidR="004E3318">
        <w:rPr>
          <w:rFonts w:ascii="Times New Roman" w:hAnsi="Times New Roman" w:cs="Times New Roman"/>
          <w:sz w:val="24"/>
          <w:szCs w:val="24"/>
        </w:rPr>
        <w:t xml:space="preserve"> from your facility</w:t>
      </w:r>
      <w:r w:rsidR="006F013A" w:rsidRPr="005B005C">
        <w:rPr>
          <w:rFonts w:ascii="Times New Roman" w:hAnsi="Times New Roman" w:cs="Times New Roman"/>
          <w:sz w:val="24"/>
          <w:szCs w:val="24"/>
        </w:rPr>
        <w:t>.</w:t>
      </w:r>
      <w:r w:rsidR="004E3318">
        <w:rPr>
          <w:rFonts w:ascii="Times New Roman" w:hAnsi="Times New Roman" w:cs="Times New Roman"/>
          <w:sz w:val="24"/>
          <w:szCs w:val="24"/>
        </w:rPr>
        <w:t xml:space="preserve"> </w:t>
      </w:r>
      <w:r w:rsidR="00472F43" w:rsidRPr="00472F43">
        <w:rPr>
          <w:rFonts w:ascii="Times New Roman" w:hAnsi="Times New Roman" w:cs="Times New Roman"/>
          <w:color w:val="333333"/>
          <w:sz w:val="24"/>
          <w:szCs w:val="24"/>
          <w:shd w:val="clear" w:color="auto" w:fill="FFFFFF"/>
        </w:rPr>
        <w:t xml:space="preserve"> </w:t>
      </w:r>
      <w:r w:rsidR="0037331C">
        <w:rPr>
          <w:rFonts w:ascii="Times New Roman" w:eastAsia="Times New Roman" w:hAnsi="Times New Roman" w:cs="Times New Roman"/>
          <w:color w:val="333333"/>
          <w:kern w:val="0"/>
          <w:sz w:val="24"/>
          <w:szCs w:val="24"/>
          <w14:ligatures w14:val="none"/>
        </w:rPr>
        <w:t xml:space="preserve">Lastly, </w:t>
      </w:r>
      <w:r w:rsidR="00584787">
        <w:rPr>
          <w:rFonts w:ascii="Times New Roman" w:eastAsia="Times New Roman" w:hAnsi="Times New Roman" w:cs="Times New Roman"/>
          <w:color w:val="333333"/>
          <w:kern w:val="0"/>
          <w:sz w:val="24"/>
          <w:szCs w:val="24"/>
          <w14:ligatures w14:val="none"/>
        </w:rPr>
        <w:t xml:space="preserve">you obtained documentation confirming that you </w:t>
      </w:r>
      <w:r w:rsidR="0037331C">
        <w:rPr>
          <w:rFonts w:ascii="Times New Roman" w:eastAsia="Times New Roman" w:hAnsi="Times New Roman" w:cs="Times New Roman"/>
          <w:color w:val="333333"/>
          <w:kern w:val="0"/>
          <w:sz w:val="24"/>
          <w:szCs w:val="24"/>
          <w14:ligatures w14:val="none"/>
        </w:rPr>
        <w:t>reported the oil spill incident as required by the law; provided all reasonable cooperation and assistance as requested by a responsible official in connections with the removal activities; and complied with a</w:t>
      </w:r>
      <w:r w:rsidR="00BA2AB3">
        <w:rPr>
          <w:rFonts w:ascii="Times New Roman" w:eastAsia="Times New Roman" w:hAnsi="Times New Roman" w:cs="Times New Roman"/>
          <w:color w:val="333333"/>
          <w:kern w:val="0"/>
          <w:sz w:val="24"/>
          <w:szCs w:val="24"/>
          <w14:ligatures w14:val="none"/>
        </w:rPr>
        <w:t>ll</w:t>
      </w:r>
      <w:r w:rsidR="0037331C">
        <w:rPr>
          <w:rFonts w:ascii="Times New Roman" w:eastAsia="Times New Roman" w:hAnsi="Times New Roman" w:cs="Times New Roman"/>
          <w:color w:val="333333"/>
          <w:kern w:val="0"/>
          <w:sz w:val="24"/>
          <w:szCs w:val="24"/>
          <w14:ligatures w14:val="none"/>
        </w:rPr>
        <w:t xml:space="preserve"> order</w:t>
      </w:r>
      <w:r w:rsidR="00BA2AB3">
        <w:rPr>
          <w:rFonts w:ascii="Times New Roman" w:eastAsia="Times New Roman" w:hAnsi="Times New Roman" w:cs="Times New Roman"/>
          <w:color w:val="333333"/>
          <w:kern w:val="0"/>
          <w:sz w:val="24"/>
          <w:szCs w:val="24"/>
          <w14:ligatures w14:val="none"/>
        </w:rPr>
        <w:t>s</w:t>
      </w:r>
      <w:r w:rsidR="0037331C">
        <w:rPr>
          <w:rFonts w:ascii="Times New Roman" w:eastAsia="Times New Roman" w:hAnsi="Times New Roman" w:cs="Times New Roman"/>
          <w:color w:val="333333"/>
          <w:kern w:val="0"/>
          <w:sz w:val="24"/>
          <w:szCs w:val="24"/>
          <w14:ligatures w14:val="none"/>
        </w:rPr>
        <w:t xml:space="preserve"> issued under </w:t>
      </w:r>
      <w:r w:rsidR="00EF135E">
        <w:rPr>
          <w:rFonts w:ascii="Times New Roman" w:eastAsia="Times New Roman" w:hAnsi="Times New Roman" w:cs="Times New Roman"/>
          <w:color w:val="333333"/>
          <w:kern w:val="0"/>
          <w:sz w:val="24"/>
          <w:szCs w:val="24"/>
          <w14:ligatures w14:val="none"/>
        </w:rPr>
        <w:t>the Clean Water Ac</w:t>
      </w:r>
      <w:r w:rsidR="001B4B62">
        <w:rPr>
          <w:rFonts w:ascii="Times New Roman" w:eastAsia="Times New Roman" w:hAnsi="Times New Roman" w:cs="Times New Roman"/>
          <w:color w:val="333333"/>
          <w:kern w:val="0"/>
          <w:sz w:val="24"/>
          <w:szCs w:val="24"/>
          <w14:ligatures w14:val="none"/>
        </w:rPr>
        <w:t>t/</w:t>
      </w:r>
      <w:r w:rsidR="0037331C" w:rsidRPr="00CD0AD4">
        <w:rPr>
          <w:rFonts w:ascii="Times New Roman" w:hAnsi="Times New Roman" w:cs="Times New Roman"/>
          <w:kern w:val="0"/>
          <w:sz w:val="24"/>
          <w:szCs w:val="24"/>
        </w:rPr>
        <w:t>33</w:t>
      </w:r>
      <w:r w:rsidR="0037331C">
        <w:rPr>
          <w:rFonts w:ascii="Times New Roman" w:hAnsi="Times New Roman" w:cs="Times New Roman"/>
          <w:kern w:val="0"/>
          <w:sz w:val="24"/>
          <w:szCs w:val="24"/>
        </w:rPr>
        <w:t xml:space="preserve"> </w:t>
      </w:r>
      <w:r w:rsidR="0037331C" w:rsidRPr="00CD0AD4">
        <w:rPr>
          <w:rFonts w:ascii="Times New Roman" w:hAnsi="Times New Roman" w:cs="Times New Roman"/>
          <w:kern w:val="0"/>
          <w:sz w:val="24"/>
          <w:szCs w:val="24"/>
        </w:rPr>
        <w:t>U.S.C. § 1321</w:t>
      </w:r>
      <w:r w:rsidR="004C785C">
        <w:rPr>
          <w:rFonts w:ascii="Times New Roman" w:hAnsi="Times New Roman" w:cs="Times New Roman"/>
          <w:kern w:val="0"/>
          <w:sz w:val="24"/>
          <w:szCs w:val="24"/>
        </w:rPr>
        <w:t xml:space="preserve">.  </w:t>
      </w:r>
      <w:r w:rsidR="00472F43">
        <w:rPr>
          <w:rFonts w:ascii="Times New Roman" w:hAnsi="Times New Roman" w:cs="Times New Roman"/>
          <w:color w:val="333333"/>
          <w:sz w:val="24"/>
          <w:szCs w:val="24"/>
          <w:shd w:val="clear" w:color="auto" w:fill="FFFFFF"/>
        </w:rPr>
        <w:t>By providing this information along with other required information (e.g., General Claim requirements and other Supporting Documentation), y</w:t>
      </w:r>
      <w:r w:rsidR="00472F43" w:rsidRPr="00EF5B93">
        <w:rPr>
          <w:rFonts w:ascii="Times New Roman" w:hAnsi="Times New Roman" w:cs="Times New Roman"/>
          <w:color w:val="333333"/>
          <w:sz w:val="24"/>
          <w:szCs w:val="24"/>
          <w:shd w:val="clear" w:color="auto" w:fill="FFFFFF"/>
        </w:rPr>
        <w:t xml:space="preserve">ou may </w:t>
      </w:r>
      <w:r w:rsidR="00744F2E">
        <w:rPr>
          <w:rFonts w:ascii="Times New Roman" w:hAnsi="Times New Roman" w:cs="Times New Roman"/>
          <w:color w:val="333333"/>
          <w:sz w:val="24"/>
          <w:szCs w:val="24"/>
          <w:shd w:val="clear" w:color="auto" w:fill="FFFFFF"/>
        </w:rPr>
        <w:t>be</w:t>
      </w:r>
      <w:r w:rsidR="004C785C">
        <w:rPr>
          <w:rFonts w:ascii="Times New Roman" w:hAnsi="Times New Roman" w:cs="Times New Roman"/>
          <w:color w:val="333333"/>
          <w:sz w:val="24"/>
          <w:szCs w:val="24"/>
          <w:shd w:val="clear" w:color="auto" w:fill="FFFFFF"/>
        </w:rPr>
        <w:t xml:space="preserve"> </w:t>
      </w:r>
      <w:r w:rsidR="004C785C">
        <w:rPr>
          <w:rFonts w:ascii="Times New Roman" w:eastAsia="Times New Roman" w:hAnsi="Times New Roman" w:cs="Times New Roman"/>
          <w:color w:val="333333"/>
          <w:kern w:val="0"/>
          <w:sz w:val="24"/>
          <w:szCs w:val="24"/>
          <w14:ligatures w14:val="none"/>
        </w:rPr>
        <w:t>entitled to a</w:t>
      </w:r>
      <w:r w:rsidR="00744F2E">
        <w:rPr>
          <w:rFonts w:ascii="Times New Roman" w:eastAsia="Times New Roman" w:hAnsi="Times New Roman" w:cs="Times New Roman"/>
          <w:color w:val="333333"/>
          <w:kern w:val="0"/>
          <w:sz w:val="24"/>
          <w:szCs w:val="24"/>
          <w14:ligatures w14:val="none"/>
        </w:rPr>
        <w:t>ssert</w:t>
      </w:r>
      <w:r w:rsidR="004C785C">
        <w:rPr>
          <w:rFonts w:ascii="Times New Roman" w:eastAsia="Times New Roman" w:hAnsi="Times New Roman" w:cs="Times New Roman"/>
          <w:color w:val="333333"/>
          <w:kern w:val="0"/>
          <w:sz w:val="24"/>
          <w:szCs w:val="24"/>
          <w14:ligatures w14:val="none"/>
        </w:rPr>
        <w:t xml:space="preserve"> </w:t>
      </w:r>
      <w:r w:rsidR="002E33F0">
        <w:rPr>
          <w:rFonts w:ascii="Times New Roman" w:eastAsia="Times New Roman" w:hAnsi="Times New Roman" w:cs="Times New Roman"/>
          <w:color w:val="333333"/>
          <w:kern w:val="0"/>
          <w:sz w:val="24"/>
          <w:szCs w:val="24"/>
          <w14:ligatures w14:val="none"/>
        </w:rPr>
        <w:t>a</w:t>
      </w:r>
      <w:r w:rsidR="00A903B8">
        <w:rPr>
          <w:rFonts w:ascii="Times New Roman" w:eastAsia="Times New Roman" w:hAnsi="Times New Roman" w:cs="Times New Roman"/>
          <w:color w:val="333333"/>
          <w:kern w:val="0"/>
          <w:sz w:val="24"/>
          <w:szCs w:val="24"/>
          <w14:ligatures w14:val="none"/>
        </w:rPr>
        <w:t>n affirmative</w:t>
      </w:r>
      <w:r w:rsidR="00006B5C">
        <w:rPr>
          <w:rFonts w:ascii="Times New Roman" w:eastAsia="Times New Roman" w:hAnsi="Times New Roman" w:cs="Times New Roman"/>
          <w:color w:val="333333"/>
          <w:kern w:val="0"/>
          <w:sz w:val="24"/>
          <w:szCs w:val="24"/>
          <w14:ligatures w14:val="none"/>
        </w:rPr>
        <w:t xml:space="preserve"> defense</w:t>
      </w:r>
      <w:r w:rsidR="00DF4A6F">
        <w:rPr>
          <w:rFonts w:ascii="Times New Roman" w:eastAsia="Times New Roman" w:hAnsi="Times New Roman" w:cs="Times New Roman"/>
          <w:color w:val="333333"/>
          <w:kern w:val="0"/>
          <w:sz w:val="24"/>
          <w:szCs w:val="24"/>
          <w14:ligatures w14:val="none"/>
        </w:rPr>
        <w:t xml:space="preserve"> and submit</w:t>
      </w:r>
      <w:r w:rsidR="002E33F0">
        <w:rPr>
          <w:rFonts w:ascii="Times New Roman" w:eastAsia="Times New Roman" w:hAnsi="Times New Roman" w:cs="Times New Roman"/>
          <w:color w:val="333333"/>
          <w:kern w:val="0"/>
          <w:sz w:val="24"/>
          <w:szCs w:val="24"/>
          <w14:ligatures w14:val="none"/>
        </w:rPr>
        <w:t xml:space="preserve"> </w:t>
      </w:r>
      <w:r w:rsidR="001B4B62">
        <w:rPr>
          <w:rFonts w:ascii="Times New Roman" w:eastAsia="Times New Roman" w:hAnsi="Times New Roman" w:cs="Times New Roman"/>
          <w:color w:val="333333"/>
          <w:kern w:val="0"/>
          <w:sz w:val="24"/>
          <w:szCs w:val="24"/>
          <w14:ligatures w14:val="none"/>
        </w:rPr>
        <w:t xml:space="preserve">a </w:t>
      </w:r>
      <w:r w:rsidR="004C785C">
        <w:rPr>
          <w:rFonts w:ascii="Times New Roman" w:eastAsia="Times New Roman" w:hAnsi="Times New Roman" w:cs="Times New Roman"/>
          <w:color w:val="333333"/>
          <w:kern w:val="0"/>
          <w:sz w:val="24"/>
          <w:szCs w:val="24"/>
          <w14:ligatures w14:val="none"/>
        </w:rPr>
        <w:t>defense to liability</w:t>
      </w:r>
      <w:r w:rsidR="00744F2E">
        <w:rPr>
          <w:rFonts w:ascii="Times New Roman" w:eastAsia="Times New Roman" w:hAnsi="Times New Roman" w:cs="Times New Roman"/>
          <w:color w:val="333333"/>
          <w:kern w:val="0"/>
          <w:sz w:val="24"/>
          <w:szCs w:val="24"/>
          <w14:ligatures w14:val="none"/>
        </w:rPr>
        <w:t xml:space="preserve"> claim</w:t>
      </w:r>
      <w:r w:rsidR="008F736F">
        <w:rPr>
          <w:rFonts w:ascii="Times New Roman" w:eastAsia="Times New Roman" w:hAnsi="Times New Roman" w:cs="Times New Roman"/>
          <w:color w:val="333333"/>
          <w:kern w:val="0"/>
          <w:sz w:val="24"/>
          <w:szCs w:val="24"/>
          <w14:ligatures w14:val="none"/>
        </w:rPr>
        <w:t xml:space="preserve"> to the Fund</w:t>
      </w:r>
      <w:r w:rsidR="00472F43">
        <w:rPr>
          <w:rFonts w:ascii="Times New Roman" w:hAnsi="Times New Roman" w:cs="Times New Roman"/>
          <w:color w:val="333333"/>
          <w:sz w:val="24"/>
          <w:szCs w:val="24"/>
          <w:shd w:val="clear" w:color="auto" w:fill="FFFFFF"/>
        </w:rPr>
        <w:t>.</w:t>
      </w:r>
      <w:r w:rsidR="00D144C5">
        <w:rPr>
          <w:rFonts w:ascii="Times New Roman" w:hAnsi="Times New Roman" w:cs="Times New Roman"/>
          <w:color w:val="333333"/>
          <w:sz w:val="24"/>
          <w:szCs w:val="24"/>
          <w:shd w:val="clear" w:color="auto" w:fill="FFFFFF"/>
        </w:rPr>
        <w:br/>
      </w:r>
    </w:p>
    <w:p w14:paraId="4C705276" w14:textId="5F9DA672" w:rsidR="002E33F0" w:rsidRPr="004A0D50" w:rsidRDefault="00D144C5" w:rsidP="008909C0">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You own a vessel that sank </w:t>
      </w:r>
      <w:r w:rsidR="00257F40">
        <w:rPr>
          <w:rFonts w:ascii="Times New Roman" w:hAnsi="Times New Roman" w:cs="Times New Roman"/>
          <w:color w:val="333333"/>
          <w:sz w:val="24"/>
          <w:szCs w:val="24"/>
          <w:shd w:val="clear" w:color="auto" w:fill="FFFFFF"/>
        </w:rPr>
        <w:t>during a heavy weather event and discharged oil into a navigable waterway of the United States.</w:t>
      </w:r>
      <w:r w:rsidR="00136F88" w:rsidRPr="00136F88">
        <w:rPr>
          <w:rFonts w:ascii="Times New Roman" w:hAnsi="Times New Roman" w:cs="Times New Roman"/>
          <w:color w:val="333333"/>
          <w:sz w:val="24"/>
          <w:szCs w:val="24"/>
          <w:shd w:val="clear" w:color="auto" w:fill="FFFFFF"/>
        </w:rPr>
        <w:t xml:space="preserve"> </w:t>
      </w:r>
      <w:r w:rsidR="00136F88">
        <w:rPr>
          <w:rFonts w:ascii="Times New Roman" w:hAnsi="Times New Roman" w:cs="Times New Roman"/>
          <w:color w:val="333333"/>
          <w:sz w:val="24"/>
          <w:szCs w:val="24"/>
          <w:shd w:val="clear" w:color="auto" w:fill="FFFFFF"/>
        </w:rPr>
        <w:t>In preparation of submitting your claim to the Fund for the remov</w:t>
      </w:r>
      <w:r w:rsidR="00CC17FA">
        <w:rPr>
          <w:rFonts w:ascii="Times New Roman" w:hAnsi="Times New Roman" w:cs="Times New Roman"/>
          <w:color w:val="333333"/>
          <w:sz w:val="24"/>
          <w:szCs w:val="24"/>
          <w:shd w:val="clear" w:color="auto" w:fill="FFFFFF"/>
        </w:rPr>
        <w:t xml:space="preserve">al costs </w:t>
      </w:r>
      <w:r w:rsidR="00934509">
        <w:rPr>
          <w:rFonts w:ascii="Times New Roman" w:hAnsi="Times New Roman" w:cs="Times New Roman"/>
          <w:color w:val="333333"/>
          <w:sz w:val="24"/>
          <w:szCs w:val="24"/>
          <w:shd w:val="clear" w:color="auto" w:fill="FFFFFF"/>
        </w:rPr>
        <w:t>and/</w:t>
      </w:r>
      <w:r w:rsidR="00CC17FA">
        <w:rPr>
          <w:rFonts w:ascii="Times New Roman" w:hAnsi="Times New Roman" w:cs="Times New Roman"/>
          <w:color w:val="333333"/>
          <w:sz w:val="24"/>
          <w:szCs w:val="24"/>
          <w:shd w:val="clear" w:color="auto" w:fill="FFFFFF"/>
        </w:rPr>
        <w:t xml:space="preserve">or damages </w:t>
      </w:r>
      <w:r w:rsidR="00743F3E">
        <w:rPr>
          <w:rFonts w:ascii="Times New Roman" w:hAnsi="Times New Roman" w:cs="Times New Roman"/>
          <w:color w:val="333333"/>
          <w:sz w:val="24"/>
          <w:szCs w:val="24"/>
          <w:shd w:val="clear" w:color="auto" w:fill="FFFFFF"/>
        </w:rPr>
        <w:t xml:space="preserve">incurred </w:t>
      </w:r>
      <w:r w:rsidR="00CC17FA">
        <w:rPr>
          <w:rFonts w:ascii="Times New Roman" w:hAnsi="Times New Roman" w:cs="Times New Roman"/>
          <w:color w:val="333333"/>
          <w:sz w:val="24"/>
          <w:szCs w:val="24"/>
          <w:shd w:val="clear" w:color="auto" w:fill="FFFFFF"/>
        </w:rPr>
        <w:t>in excess of your vessel’s limit of liability</w:t>
      </w:r>
      <w:r w:rsidR="00136F88">
        <w:rPr>
          <w:rFonts w:ascii="Times New Roman" w:hAnsi="Times New Roman" w:cs="Times New Roman"/>
          <w:color w:val="333333"/>
          <w:sz w:val="24"/>
          <w:szCs w:val="24"/>
          <w:shd w:val="clear" w:color="auto" w:fill="FFFFFF"/>
        </w:rPr>
        <w:t xml:space="preserve">, you were able to obtain </w:t>
      </w:r>
      <w:r w:rsidR="00DD2286">
        <w:rPr>
          <w:rFonts w:ascii="Times New Roman" w:hAnsi="Times New Roman" w:cs="Times New Roman"/>
          <w:color w:val="333333"/>
          <w:sz w:val="24"/>
          <w:szCs w:val="24"/>
          <w:shd w:val="clear" w:color="auto" w:fill="FFFFFF"/>
        </w:rPr>
        <w:t>documentation</w:t>
      </w:r>
      <w:r w:rsidR="00136F88">
        <w:rPr>
          <w:rFonts w:ascii="Times New Roman" w:hAnsi="Times New Roman" w:cs="Times New Roman"/>
          <w:color w:val="333333"/>
          <w:sz w:val="24"/>
          <w:szCs w:val="24"/>
          <w:shd w:val="clear" w:color="auto" w:fill="FFFFFF"/>
        </w:rPr>
        <w:t xml:space="preserve"> that prove</w:t>
      </w:r>
      <w:r w:rsidR="007158D8">
        <w:rPr>
          <w:rFonts w:ascii="Times New Roman" w:hAnsi="Times New Roman" w:cs="Times New Roman"/>
          <w:color w:val="333333"/>
          <w:sz w:val="24"/>
          <w:szCs w:val="24"/>
          <w:shd w:val="clear" w:color="auto" w:fill="FFFFFF"/>
        </w:rPr>
        <w:t>d</w:t>
      </w:r>
      <w:r w:rsidR="00CC17FA" w:rsidRPr="00CC17FA">
        <w:rPr>
          <w:rFonts w:ascii="Times New Roman" w:eastAsia="Times New Roman" w:hAnsi="Times New Roman" w:cs="Times New Roman"/>
          <w:color w:val="333333"/>
          <w:kern w:val="0"/>
          <w:sz w:val="24"/>
          <w:szCs w:val="24"/>
          <w14:ligatures w14:val="none"/>
        </w:rPr>
        <w:t xml:space="preserve"> </w:t>
      </w:r>
      <w:r w:rsidR="00CC17FA">
        <w:rPr>
          <w:rFonts w:ascii="Times New Roman" w:eastAsia="Times New Roman" w:hAnsi="Times New Roman" w:cs="Times New Roman"/>
          <w:color w:val="333333"/>
          <w:kern w:val="0"/>
          <w:sz w:val="24"/>
          <w:szCs w:val="24"/>
          <w14:ligatures w14:val="none"/>
        </w:rPr>
        <w:t xml:space="preserve">the incident was not proximately caused by </w:t>
      </w:r>
      <w:r w:rsidR="00E03D6A">
        <w:rPr>
          <w:rFonts w:ascii="Times New Roman" w:eastAsia="Times New Roman" w:hAnsi="Times New Roman" w:cs="Times New Roman"/>
          <w:color w:val="333333"/>
          <w:kern w:val="0"/>
          <w:sz w:val="24"/>
          <w:szCs w:val="24"/>
          <w14:ligatures w14:val="none"/>
        </w:rPr>
        <w:t xml:space="preserve">the </w:t>
      </w:r>
      <w:r w:rsidR="00CC17FA">
        <w:rPr>
          <w:rFonts w:ascii="Times New Roman" w:eastAsia="Times New Roman" w:hAnsi="Times New Roman" w:cs="Times New Roman"/>
          <w:color w:val="333333"/>
          <w:kern w:val="0"/>
          <w:sz w:val="24"/>
          <w:szCs w:val="24"/>
          <w14:ligatures w14:val="none"/>
        </w:rPr>
        <w:t>RP’s gross negligence or willful misconduct; or the violation of an applicable Federal safety, construction, or operating regulation.</w:t>
      </w:r>
      <w:r w:rsidR="00CC17FA" w:rsidRPr="00BE58EA">
        <w:rPr>
          <w:rFonts w:ascii="Times New Roman" w:eastAsia="Times New Roman" w:hAnsi="Times New Roman" w:cs="Times New Roman"/>
          <w:color w:val="333333"/>
          <w:kern w:val="0"/>
          <w:sz w:val="24"/>
          <w:szCs w:val="24"/>
          <w14:ligatures w14:val="none"/>
        </w:rPr>
        <w:t xml:space="preserve"> </w:t>
      </w:r>
      <w:r w:rsidR="00CC17FA">
        <w:rPr>
          <w:rFonts w:ascii="Times New Roman" w:eastAsia="Times New Roman" w:hAnsi="Times New Roman" w:cs="Times New Roman"/>
          <w:color w:val="333333"/>
          <w:kern w:val="0"/>
          <w:sz w:val="24"/>
          <w:szCs w:val="24"/>
          <w14:ligatures w14:val="none"/>
        </w:rPr>
        <w:t xml:space="preserve"> Additionally, </w:t>
      </w:r>
      <w:r w:rsidR="00453D47">
        <w:rPr>
          <w:rFonts w:ascii="Times New Roman" w:eastAsia="Times New Roman" w:hAnsi="Times New Roman" w:cs="Times New Roman"/>
          <w:color w:val="333333"/>
          <w:kern w:val="0"/>
          <w:sz w:val="24"/>
          <w:szCs w:val="24"/>
          <w14:ligatures w14:val="none"/>
        </w:rPr>
        <w:t xml:space="preserve">you obtained documentation confirming that you reported the oil spill incident as required by the law; provided all reasonable cooperation and assistance as requested by a responsible official in connections with the removal activities; and complied with all orders issued under </w:t>
      </w:r>
      <w:r w:rsidR="00A36BE8">
        <w:rPr>
          <w:rFonts w:ascii="Times New Roman" w:eastAsia="Times New Roman" w:hAnsi="Times New Roman" w:cs="Times New Roman"/>
          <w:color w:val="333333"/>
          <w:kern w:val="0"/>
          <w:sz w:val="24"/>
          <w:szCs w:val="24"/>
          <w14:ligatures w14:val="none"/>
        </w:rPr>
        <w:t>the Clean Water Act/</w:t>
      </w:r>
      <w:r w:rsidR="00A36BE8" w:rsidRPr="00CD0AD4">
        <w:rPr>
          <w:rFonts w:ascii="Times New Roman" w:hAnsi="Times New Roman" w:cs="Times New Roman"/>
          <w:kern w:val="0"/>
          <w:sz w:val="24"/>
          <w:szCs w:val="24"/>
        </w:rPr>
        <w:t>33</w:t>
      </w:r>
      <w:r w:rsidR="00A36BE8">
        <w:rPr>
          <w:rFonts w:ascii="Times New Roman" w:hAnsi="Times New Roman" w:cs="Times New Roman"/>
          <w:kern w:val="0"/>
          <w:sz w:val="24"/>
          <w:szCs w:val="24"/>
        </w:rPr>
        <w:t xml:space="preserve"> </w:t>
      </w:r>
      <w:r w:rsidR="00A36BE8" w:rsidRPr="00CD0AD4">
        <w:rPr>
          <w:rFonts w:ascii="Times New Roman" w:hAnsi="Times New Roman" w:cs="Times New Roman"/>
          <w:kern w:val="0"/>
          <w:sz w:val="24"/>
          <w:szCs w:val="24"/>
        </w:rPr>
        <w:t>U.S.C. § 1321</w:t>
      </w:r>
      <w:r w:rsidR="00A36BE8">
        <w:rPr>
          <w:rFonts w:ascii="Times New Roman" w:hAnsi="Times New Roman" w:cs="Times New Roman"/>
          <w:kern w:val="0"/>
          <w:sz w:val="24"/>
          <w:szCs w:val="24"/>
        </w:rPr>
        <w:t xml:space="preserve"> </w:t>
      </w:r>
      <w:r w:rsidR="00B52DBE">
        <w:rPr>
          <w:rFonts w:ascii="Times New Roman" w:hAnsi="Times New Roman" w:cs="Times New Roman"/>
          <w:kern w:val="0"/>
          <w:sz w:val="24"/>
          <w:szCs w:val="24"/>
        </w:rPr>
        <w:t>or</w:t>
      </w:r>
      <w:r w:rsidR="00A36BE8">
        <w:rPr>
          <w:rFonts w:ascii="Times New Roman" w:hAnsi="Times New Roman" w:cs="Times New Roman"/>
          <w:kern w:val="0"/>
          <w:sz w:val="24"/>
          <w:szCs w:val="24"/>
        </w:rPr>
        <w:t xml:space="preserve"> Intervention on the High Seas Act/</w:t>
      </w:r>
      <w:r w:rsidR="00A36BE8" w:rsidRPr="00CD0AD4">
        <w:rPr>
          <w:rFonts w:ascii="Times New Roman" w:hAnsi="Times New Roman" w:cs="Times New Roman"/>
          <w:kern w:val="0"/>
          <w:sz w:val="24"/>
          <w:szCs w:val="24"/>
        </w:rPr>
        <w:t>33</w:t>
      </w:r>
      <w:r w:rsidR="00A36BE8">
        <w:rPr>
          <w:rFonts w:ascii="Times New Roman" w:hAnsi="Times New Roman" w:cs="Times New Roman"/>
          <w:kern w:val="0"/>
          <w:sz w:val="24"/>
          <w:szCs w:val="24"/>
        </w:rPr>
        <w:t xml:space="preserve"> </w:t>
      </w:r>
      <w:r w:rsidR="00A36BE8" w:rsidRPr="00CD0AD4">
        <w:rPr>
          <w:rFonts w:ascii="Times New Roman" w:hAnsi="Times New Roman" w:cs="Times New Roman"/>
          <w:kern w:val="0"/>
          <w:sz w:val="24"/>
          <w:szCs w:val="24"/>
        </w:rPr>
        <w:t xml:space="preserve">U.S.C. § </w:t>
      </w:r>
      <w:r w:rsidR="00A36BE8">
        <w:rPr>
          <w:rFonts w:ascii="Times New Roman" w:hAnsi="Times New Roman" w:cs="Times New Roman"/>
          <w:kern w:val="0"/>
          <w:sz w:val="24"/>
          <w:szCs w:val="24"/>
        </w:rPr>
        <w:t>1471.</w:t>
      </w:r>
      <w:r w:rsidR="00453D47">
        <w:rPr>
          <w:rFonts w:ascii="Times New Roman" w:hAnsi="Times New Roman" w:cs="Times New Roman"/>
          <w:kern w:val="0"/>
          <w:sz w:val="24"/>
          <w:szCs w:val="24"/>
        </w:rPr>
        <w:t xml:space="preserve">  </w:t>
      </w:r>
      <w:r w:rsidR="00453D47">
        <w:rPr>
          <w:rFonts w:ascii="Times New Roman" w:hAnsi="Times New Roman" w:cs="Times New Roman"/>
          <w:color w:val="333333"/>
          <w:sz w:val="24"/>
          <w:szCs w:val="24"/>
          <w:shd w:val="clear" w:color="auto" w:fill="FFFFFF"/>
        </w:rPr>
        <w:t>By providing this information along with other required information (e.g., General Claim requirements and other Supporting Documentation), y</w:t>
      </w:r>
      <w:r w:rsidR="00453D47" w:rsidRPr="00EF5B93">
        <w:rPr>
          <w:rFonts w:ascii="Times New Roman" w:hAnsi="Times New Roman" w:cs="Times New Roman"/>
          <w:color w:val="333333"/>
          <w:sz w:val="24"/>
          <w:szCs w:val="24"/>
          <w:shd w:val="clear" w:color="auto" w:fill="FFFFFF"/>
        </w:rPr>
        <w:t xml:space="preserve">ou may </w:t>
      </w:r>
      <w:r w:rsidR="00453D47">
        <w:rPr>
          <w:rFonts w:ascii="Times New Roman" w:hAnsi="Times New Roman" w:cs="Times New Roman"/>
          <w:color w:val="333333"/>
          <w:sz w:val="24"/>
          <w:szCs w:val="24"/>
          <w:shd w:val="clear" w:color="auto" w:fill="FFFFFF"/>
        </w:rPr>
        <w:t xml:space="preserve">be </w:t>
      </w:r>
      <w:r w:rsidR="00453D47">
        <w:rPr>
          <w:rFonts w:ascii="Times New Roman" w:eastAsia="Times New Roman" w:hAnsi="Times New Roman" w:cs="Times New Roman"/>
          <w:color w:val="333333"/>
          <w:kern w:val="0"/>
          <w:sz w:val="24"/>
          <w:szCs w:val="24"/>
          <w14:ligatures w14:val="none"/>
        </w:rPr>
        <w:t xml:space="preserve">entitled </w:t>
      </w:r>
      <w:r w:rsidR="000F2AFB">
        <w:rPr>
          <w:rFonts w:ascii="Times New Roman" w:eastAsia="Times New Roman" w:hAnsi="Times New Roman" w:cs="Times New Roman"/>
          <w:color w:val="333333"/>
          <w:kern w:val="0"/>
          <w:sz w:val="24"/>
          <w:szCs w:val="24"/>
          <w14:ligatures w14:val="none"/>
        </w:rPr>
        <w:t xml:space="preserve">to </w:t>
      </w:r>
      <w:r w:rsidR="008F736F">
        <w:rPr>
          <w:rFonts w:ascii="Times New Roman" w:eastAsia="Times New Roman" w:hAnsi="Times New Roman" w:cs="Times New Roman"/>
          <w:color w:val="333333"/>
          <w:kern w:val="0"/>
          <w:sz w:val="24"/>
          <w:szCs w:val="24"/>
          <w14:ligatures w14:val="none"/>
        </w:rPr>
        <w:t xml:space="preserve">limit your </w:t>
      </w:r>
      <w:r w:rsidR="004A0D50">
        <w:rPr>
          <w:rFonts w:ascii="Times New Roman" w:eastAsia="Times New Roman" w:hAnsi="Times New Roman" w:cs="Times New Roman"/>
          <w:color w:val="333333"/>
          <w:kern w:val="0"/>
          <w:sz w:val="24"/>
          <w:szCs w:val="24"/>
          <w14:ligatures w14:val="none"/>
        </w:rPr>
        <w:t xml:space="preserve">vessel’s </w:t>
      </w:r>
      <w:r w:rsidR="008F736F">
        <w:rPr>
          <w:rFonts w:ascii="Times New Roman" w:eastAsia="Times New Roman" w:hAnsi="Times New Roman" w:cs="Times New Roman"/>
          <w:color w:val="333333"/>
          <w:kern w:val="0"/>
          <w:sz w:val="24"/>
          <w:szCs w:val="24"/>
          <w14:ligatures w14:val="none"/>
        </w:rPr>
        <w:t>liability and submit a limit of</w:t>
      </w:r>
      <w:r w:rsidR="00453D47">
        <w:rPr>
          <w:rFonts w:ascii="Times New Roman" w:eastAsia="Times New Roman" w:hAnsi="Times New Roman" w:cs="Times New Roman"/>
          <w:color w:val="333333"/>
          <w:kern w:val="0"/>
          <w:sz w:val="24"/>
          <w:szCs w:val="24"/>
          <w14:ligatures w14:val="none"/>
        </w:rPr>
        <w:t xml:space="preserve"> liability claim</w:t>
      </w:r>
      <w:r w:rsidR="008F736F">
        <w:rPr>
          <w:rFonts w:ascii="Times New Roman" w:eastAsia="Times New Roman" w:hAnsi="Times New Roman" w:cs="Times New Roman"/>
          <w:color w:val="333333"/>
          <w:kern w:val="0"/>
          <w:sz w:val="24"/>
          <w:szCs w:val="24"/>
          <w14:ligatures w14:val="none"/>
        </w:rPr>
        <w:t xml:space="preserve"> to the Fund</w:t>
      </w:r>
      <w:r w:rsidR="00453D47">
        <w:rPr>
          <w:rFonts w:ascii="Times New Roman" w:hAnsi="Times New Roman" w:cs="Times New Roman"/>
          <w:color w:val="333333"/>
          <w:sz w:val="24"/>
          <w:szCs w:val="24"/>
          <w:shd w:val="clear" w:color="auto" w:fill="FFFFFF"/>
        </w:rPr>
        <w:t>.</w:t>
      </w:r>
    </w:p>
    <w:p w14:paraId="51307A87" w14:textId="77777777" w:rsidR="00582654" w:rsidRDefault="00582654" w:rsidP="000F1493">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1337E15A" w14:textId="2ABA6495" w:rsidR="008C16E9" w:rsidRPr="008C16E9" w:rsidRDefault="008C16E9"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8C16E9">
        <w:rPr>
          <w:rFonts w:ascii="Times New Roman" w:eastAsia="Times New Roman" w:hAnsi="Times New Roman" w:cs="Times New Roman"/>
          <w:color w:val="333333"/>
          <w:kern w:val="0"/>
          <w:sz w:val="28"/>
          <w:szCs w:val="28"/>
          <w:u w:val="single"/>
          <w14:ligatures w14:val="none"/>
        </w:rPr>
        <w:t>Examples of Supporting Documentation</w:t>
      </w:r>
      <w:r w:rsidR="00EE3728">
        <w:rPr>
          <w:rFonts w:ascii="Times New Roman" w:eastAsia="Times New Roman" w:hAnsi="Times New Roman" w:cs="Times New Roman"/>
          <w:color w:val="333333"/>
          <w:kern w:val="0"/>
          <w:sz w:val="28"/>
          <w:szCs w:val="28"/>
          <w:u w:val="single"/>
          <w14:ligatures w14:val="none"/>
        </w:rPr>
        <w:br/>
      </w:r>
    </w:p>
    <w:p w14:paraId="61CCF6D6" w14:textId="3126EF28" w:rsidR="008C16E9" w:rsidRPr="008C16E9" w:rsidRDefault="008C16E9" w:rsidP="00026EA0">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You must provide evidence that supports your </w:t>
      </w:r>
      <w:r w:rsidR="000B4BC1" w:rsidRPr="008C16E9">
        <w:rPr>
          <w:rFonts w:ascii="Times New Roman" w:eastAsia="Times New Roman" w:hAnsi="Times New Roman" w:cs="Times New Roman"/>
          <w:color w:val="333333"/>
          <w:kern w:val="0"/>
          <w:sz w:val="24"/>
          <w:szCs w:val="24"/>
          <w14:ligatures w14:val="none"/>
        </w:rPr>
        <w:t>claim and</w:t>
      </w:r>
      <w:r w:rsidRPr="008C16E9">
        <w:rPr>
          <w:rFonts w:ascii="Times New Roman" w:eastAsia="Times New Roman" w:hAnsi="Times New Roman" w:cs="Times New Roman"/>
          <w:color w:val="333333"/>
          <w:kern w:val="0"/>
          <w:sz w:val="24"/>
          <w:szCs w:val="24"/>
          <w14:ligatures w14:val="none"/>
        </w:rPr>
        <w:t xml:space="preserve"> can use whatever documentation you believe best supports </w:t>
      </w:r>
      <w:r w:rsidR="00CF0030">
        <w:rPr>
          <w:rFonts w:ascii="Times New Roman" w:eastAsia="Times New Roman" w:hAnsi="Times New Roman" w:cs="Times New Roman"/>
          <w:color w:val="333333"/>
          <w:kern w:val="0"/>
          <w:sz w:val="24"/>
          <w:szCs w:val="24"/>
          <w14:ligatures w14:val="none"/>
        </w:rPr>
        <w:t>your</w:t>
      </w:r>
      <w:r w:rsidRPr="008C16E9">
        <w:rPr>
          <w:rFonts w:ascii="Times New Roman" w:eastAsia="Times New Roman" w:hAnsi="Times New Roman" w:cs="Times New Roman"/>
          <w:color w:val="333333"/>
          <w:kern w:val="0"/>
          <w:sz w:val="24"/>
          <w:szCs w:val="24"/>
          <w14:ligatures w14:val="none"/>
        </w:rPr>
        <w:t xml:space="preserve"> claim. Listed below are examples of documentation </w:t>
      </w:r>
      <w:r w:rsidR="0080577D">
        <w:rPr>
          <w:rFonts w:ascii="Times New Roman" w:eastAsia="Times New Roman" w:hAnsi="Times New Roman" w:cs="Times New Roman"/>
          <w:color w:val="333333"/>
          <w:kern w:val="0"/>
          <w:sz w:val="24"/>
          <w:szCs w:val="24"/>
          <w14:ligatures w14:val="none"/>
        </w:rPr>
        <w:t xml:space="preserve">typically </w:t>
      </w:r>
      <w:r w:rsidRPr="008C16E9">
        <w:rPr>
          <w:rFonts w:ascii="Times New Roman" w:eastAsia="Times New Roman" w:hAnsi="Times New Roman" w:cs="Times New Roman"/>
          <w:color w:val="333333"/>
          <w:kern w:val="0"/>
          <w:sz w:val="24"/>
          <w:szCs w:val="24"/>
          <w14:ligatures w14:val="none"/>
        </w:rPr>
        <w:t xml:space="preserve">submitted </w:t>
      </w:r>
      <w:r w:rsidR="0080577D">
        <w:rPr>
          <w:rFonts w:ascii="Times New Roman" w:eastAsia="Times New Roman" w:hAnsi="Times New Roman" w:cs="Times New Roman"/>
          <w:color w:val="333333"/>
          <w:kern w:val="0"/>
          <w:sz w:val="24"/>
          <w:szCs w:val="24"/>
          <w14:ligatures w14:val="none"/>
        </w:rPr>
        <w:t xml:space="preserve">in support </w:t>
      </w:r>
      <w:r w:rsidRPr="008C16E9">
        <w:rPr>
          <w:rFonts w:ascii="Times New Roman" w:eastAsia="Times New Roman" w:hAnsi="Times New Roman" w:cs="Times New Roman"/>
          <w:color w:val="333333"/>
          <w:kern w:val="0"/>
          <w:sz w:val="24"/>
          <w:szCs w:val="24"/>
          <w14:ligatures w14:val="none"/>
        </w:rPr>
        <w:t xml:space="preserve">removal cost </w:t>
      </w:r>
      <w:r w:rsidR="00D1232C">
        <w:rPr>
          <w:rFonts w:ascii="Times New Roman" w:eastAsia="Times New Roman" w:hAnsi="Times New Roman" w:cs="Times New Roman"/>
          <w:color w:val="333333"/>
          <w:kern w:val="0"/>
          <w:sz w:val="24"/>
          <w:szCs w:val="24"/>
          <w14:ligatures w14:val="none"/>
        </w:rPr>
        <w:t xml:space="preserve">and/or damage </w:t>
      </w:r>
      <w:r w:rsidRPr="008C16E9">
        <w:rPr>
          <w:rFonts w:ascii="Times New Roman" w:eastAsia="Times New Roman" w:hAnsi="Times New Roman" w:cs="Times New Roman"/>
          <w:color w:val="333333"/>
          <w:kern w:val="0"/>
          <w:sz w:val="24"/>
          <w:szCs w:val="24"/>
          <w14:ligatures w14:val="none"/>
        </w:rPr>
        <w:t>claims:</w:t>
      </w:r>
    </w:p>
    <w:p w14:paraId="0F2651FA" w14:textId="18FF3659"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Photographs or videos of the incident and the response actions</w:t>
      </w:r>
      <w:r w:rsidR="00806788">
        <w:rPr>
          <w:rFonts w:ascii="Times New Roman" w:eastAsia="Times New Roman" w:hAnsi="Times New Roman" w:cs="Times New Roman"/>
          <w:color w:val="333333"/>
          <w:kern w:val="0"/>
          <w:sz w:val="24"/>
          <w:szCs w:val="24"/>
          <w14:ligatures w14:val="none"/>
        </w:rPr>
        <w:t>.</w:t>
      </w:r>
      <w:r w:rsidR="0025651A">
        <w:rPr>
          <w:rFonts w:ascii="Times New Roman" w:eastAsia="Times New Roman" w:hAnsi="Times New Roman" w:cs="Times New Roman"/>
          <w:color w:val="333333"/>
          <w:kern w:val="0"/>
          <w:sz w:val="24"/>
          <w:szCs w:val="24"/>
          <w14:ligatures w14:val="none"/>
        </w:rPr>
        <w:br/>
      </w:r>
    </w:p>
    <w:p w14:paraId="4C239C51" w14:textId="3F458150"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Reports from local, State, or Federal agencies</w:t>
      </w:r>
      <w:r w:rsidR="002E4343">
        <w:rPr>
          <w:rFonts w:ascii="Times New Roman" w:eastAsia="Times New Roman" w:hAnsi="Times New Roman" w:cs="Times New Roman"/>
          <w:color w:val="333333"/>
          <w:kern w:val="0"/>
          <w:sz w:val="24"/>
          <w:szCs w:val="24"/>
          <w14:ligatures w14:val="none"/>
        </w:rPr>
        <w:t xml:space="preserve"> overseeing </w:t>
      </w:r>
      <w:r w:rsidR="0001286F">
        <w:rPr>
          <w:rFonts w:ascii="Times New Roman" w:eastAsia="Times New Roman" w:hAnsi="Times New Roman" w:cs="Times New Roman"/>
          <w:color w:val="333333"/>
          <w:kern w:val="0"/>
          <w:sz w:val="24"/>
          <w:szCs w:val="24"/>
          <w14:ligatures w14:val="none"/>
        </w:rPr>
        <w:t>or</w:t>
      </w:r>
      <w:r w:rsidR="000B4BC1">
        <w:rPr>
          <w:rFonts w:ascii="Times New Roman" w:eastAsia="Times New Roman" w:hAnsi="Times New Roman" w:cs="Times New Roman"/>
          <w:color w:val="333333"/>
          <w:kern w:val="0"/>
          <w:sz w:val="24"/>
          <w:szCs w:val="24"/>
          <w14:ligatures w14:val="none"/>
        </w:rPr>
        <w:t xml:space="preserve"> </w:t>
      </w:r>
      <w:r w:rsidR="0001286F">
        <w:rPr>
          <w:rFonts w:ascii="Times New Roman" w:eastAsia="Times New Roman" w:hAnsi="Times New Roman" w:cs="Times New Roman"/>
          <w:color w:val="333333"/>
          <w:kern w:val="0"/>
          <w:sz w:val="24"/>
          <w:szCs w:val="24"/>
          <w14:ligatures w14:val="none"/>
        </w:rPr>
        <w:t>involved in the incident</w:t>
      </w:r>
      <w:r w:rsidR="00806788">
        <w:rPr>
          <w:rFonts w:ascii="Times New Roman" w:eastAsia="Times New Roman" w:hAnsi="Times New Roman" w:cs="Times New Roman"/>
          <w:color w:val="333333"/>
          <w:kern w:val="0"/>
          <w:sz w:val="24"/>
          <w:szCs w:val="24"/>
          <w14:ligatures w14:val="none"/>
        </w:rPr>
        <w:t>.</w:t>
      </w:r>
      <w:r w:rsidR="008D029D">
        <w:rPr>
          <w:rFonts w:ascii="Times New Roman" w:eastAsia="Times New Roman" w:hAnsi="Times New Roman" w:cs="Times New Roman"/>
          <w:color w:val="333333"/>
          <w:kern w:val="0"/>
          <w:sz w:val="24"/>
          <w:szCs w:val="24"/>
          <w14:ligatures w14:val="none"/>
        </w:rPr>
        <w:br/>
      </w:r>
    </w:p>
    <w:p w14:paraId="0D30A79F" w14:textId="6D8593E7"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lastRenderedPageBreak/>
        <w:t xml:space="preserve">Analysis of </w:t>
      </w:r>
      <w:r w:rsidR="00D56297">
        <w:rPr>
          <w:rFonts w:ascii="Times New Roman" w:eastAsia="Times New Roman" w:hAnsi="Times New Roman" w:cs="Times New Roman"/>
          <w:color w:val="333333"/>
          <w:kern w:val="0"/>
          <w:sz w:val="24"/>
          <w:szCs w:val="24"/>
          <w14:ligatures w14:val="none"/>
        </w:rPr>
        <w:t xml:space="preserve">the </w:t>
      </w:r>
      <w:r w:rsidR="00390303">
        <w:rPr>
          <w:rFonts w:ascii="Times New Roman" w:eastAsia="Times New Roman" w:hAnsi="Times New Roman" w:cs="Times New Roman"/>
          <w:color w:val="333333"/>
          <w:kern w:val="0"/>
          <w:sz w:val="24"/>
          <w:szCs w:val="24"/>
          <w14:ligatures w14:val="none"/>
        </w:rPr>
        <w:t xml:space="preserve">oil </w:t>
      </w:r>
      <w:r w:rsidR="00DD2CBB">
        <w:rPr>
          <w:rFonts w:ascii="Times New Roman" w:eastAsia="Times New Roman" w:hAnsi="Times New Roman" w:cs="Times New Roman"/>
          <w:color w:val="333333"/>
          <w:kern w:val="0"/>
          <w:sz w:val="24"/>
          <w:szCs w:val="24"/>
          <w14:ligatures w14:val="none"/>
        </w:rPr>
        <w:t>that is the subject of the incident on which you based your claim submission</w:t>
      </w:r>
      <w:r w:rsidR="008A0227">
        <w:rPr>
          <w:rFonts w:ascii="Times New Roman" w:eastAsia="Times New Roman" w:hAnsi="Times New Roman" w:cs="Times New Roman"/>
          <w:color w:val="333333"/>
          <w:kern w:val="0"/>
          <w:sz w:val="24"/>
          <w:szCs w:val="24"/>
          <w14:ligatures w14:val="none"/>
        </w:rPr>
        <w:t>.</w:t>
      </w:r>
      <w:r w:rsidR="008D029D">
        <w:rPr>
          <w:rFonts w:ascii="Times New Roman" w:eastAsia="Times New Roman" w:hAnsi="Times New Roman" w:cs="Times New Roman"/>
          <w:color w:val="333333"/>
          <w:kern w:val="0"/>
          <w:sz w:val="24"/>
          <w:szCs w:val="24"/>
          <w14:ligatures w14:val="none"/>
        </w:rPr>
        <w:br/>
      </w:r>
    </w:p>
    <w:p w14:paraId="1E9B2A39" w14:textId="16013583"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Report or statement from the</w:t>
      </w:r>
      <w:r w:rsidR="00011BF6">
        <w:rPr>
          <w:rFonts w:ascii="Times New Roman" w:eastAsia="Times New Roman" w:hAnsi="Times New Roman" w:cs="Times New Roman"/>
          <w:color w:val="333333"/>
          <w:kern w:val="0"/>
          <w:sz w:val="24"/>
          <w:szCs w:val="24"/>
          <w14:ligatures w14:val="none"/>
        </w:rPr>
        <w:t xml:space="preserve"> FOSC </w:t>
      </w:r>
      <w:r w:rsidR="008B3FD2">
        <w:rPr>
          <w:rFonts w:ascii="Times New Roman" w:eastAsia="Times New Roman" w:hAnsi="Times New Roman" w:cs="Times New Roman"/>
          <w:color w:val="333333"/>
          <w:kern w:val="0"/>
          <w:sz w:val="24"/>
          <w:szCs w:val="24"/>
          <w14:ligatures w14:val="none"/>
        </w:rPr>
        <w:t>attesting</w:t>
      </w:r>
      <w:r w:rsidRPr="008C16E9">
        <w:rPr>
          <w:rFonts w:ascii="Times New Roman" w:eastAsia="Times New Roman" w:hAnsi="Times New Roman" w:cs="Times New Roman"/>
          <w:color w:val="333333"/>
          <w:kern w:val="0"/>
          <w:sz w:val="24"/>
          <w:szCs w:val="24"/>
          <w14:ligatures w14:val="none"/>
        </w:rPr>
        <w:t>:</w:t>
      </w:r>
    </w:p>
    <w:p w14:paraId="41AF8DAC" w14:textId="53CEC008" w:rsidR="008C16E9" w:rsidRPr="00A3620D" w:rsidRDefault="008C16E9" w:rsidP="008C16E9">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A3620D">
        <w:rPr>
          <w:rFonts w:ascii="Times New Roman" w:eastAsia="Times New Roman" w:hAnsi="Times New Roman" w:cs="Times New Roman"/>
          <w:color w:val="333333"/>
          <w:kern w:val="0"/>
          <w:sz w:val="24"/>
          <w:szCs w:val="24"/>
          <w14:ligatures w14:val="none"/>
        </w:rPr>
        <w:t xml:space="preserve">That your response </w:t>
      </w:r>
      <w:r w:rsidR="00834030">
        <w:rPr>
          <w:rFonts w:ascii="Times New Roman" w:eastAsia="Times New Roman" w:hAnsi="Times New Roman" w:cs="Times New Roman"/>
          <w:color w:val="333333"/>
          <w:kern w:val="0"/>
          <w:sz w:val="24"/>
          <w:szCs w:val="24"/>
          <w14:ligatures w14:val="none"/>
        </w:rPr>
        <w:t xml:space="preserve">activities were </w:t>
      </w:r>
      <w:r w:rsidRPr="00A3620D">
        <w:rPr>
          <w:rFonts w:ascii="Times New Roman" w:eastAsia="Times New Roman" w:hAnsi="Times New Roman" w:cs="Times New Roman"/>
          <w:color w:val="333333"/>
          <w:kern w:val="0"/>
          <w:sz w:val="24"/>
          <w:szCs w:val="24"/>
          <w14:ligatures w14:val="none"/>
        </w:rPr>
        <w:t>consistent with the </w:t>
      </w:r>
      <w:r w:rsidR="00FF1B52" w:rsidRPr="00A3620D">
        <w:rPr>
          <w:rFonts w:ascii="Times New Roman" w:hAnsi="Times New Roman" w:cs="Times New Roman"/>
          <w:sz w:val="24"/>
          <w:szCs w:val="24"/>
        </w:rPr>
        <w:t>National Contingency Plan or</w:t>
      </w:r>
      <w:r w:rsidR="00A3620D" w:rsidRPr="00A3620D">
        <w:rPr>
          <w:rFonts w:ascii="Times New Roman" w:hAnsi="Times New Roman" w:cs="Times New Roman"/>
          <w:sz w:val="24"/>
          <w:szCs w:val="24"/>
        </w:rPr>
        <w:t xml:space="preserve"> directed by the FOSC;</w:t>
      </w:r>
    </w:p>
    <w:p w14:paraId="11D65919" w14:textId="5041E1AD" w:rsidR="008C16E9" w:rsidRPr="00431976" w:rsidRDefault="008C16E9" w:rsidP="00431976">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That your level of effort </w:t>
      </w:r>
      <w:r w:rsidR="00766E26">
        <w:rPr>
          <w:rFonts w:ascii="Times New Roman" w:eastAsia="Times New Roman" w:hAnsi="Times New Roman" w:cs="Times New Roman"/>
          <w:color w:val="333333"/>
          <w:kern w:val="0"/>
          <w:sz w:val="24"/>
          <w:szCs w:val="24"/>
          <w14:ligatures w14:val="none"/>
        </w:rPr>
        <w:t>in responding to</w:t>
      </w:r>
      <w:r w:rsidRPr="008C16E9">
        <w:rPr>
          <w:rFonts w:ascii="Times New Roman" w:eastAsia="Times New Roman" w:hAnsi="Times New Roman" w:cs="Times New Roman"/>
          <w:color w:val="333333"/>
          <w:kern w:val="0"/>
          <w:sz w:val="24"/>
          <w:szCs w:val="24"/>
          <w14:ligatures w14:val="none"/>
        </w:rPr>
        <w:t xml:space="preserve"> the </w:t>
      </w:r>
      <w:r w:rsidR="00766E26">
        <w:rPr>
          <w:rFonts w:ascii="Times New Roman" w:eastAsia="Times New Roman" w:hAnsi="Times New Roman" w:cs="Times New Roman"/>
          <w:color w:val="333333"/>
          <w:kern w:val="0"/>
          <w:sz w:val="24"/>
          <w:szCs w:val="24"/>
          <w14:ligatures w14:val="none"/>
        </w:rPr>
        <w:t xml:space="preserve">oil </w:t>
      </w:r>
      <w:r w:rsidRPr="008C16E9">
        <w:rPr>
          <w:rFonts w:ascii="Times New Roman" w:eastAsia="Times New Roman" w:hAnsi="Times New Roman" w:cs="Times New Roman"/>
          <w:color w:val="333333"/>
          <w:kern w:val="0"/>
          <w:sz w:val="24"/>
          <w:szCs w:val="24"/>
          <w14:ligatures w14:val="none"/>
        </w:rPr>
        <w:t xml:space="preserve">spill was reasonable and necessary </w:t>
      </w:r>
      <w:r w:rsidR="007408D7">
        <w:rPr>
          <w:rFonts w:ascii="Times New Roman" w:eastAsia="Times New Roman" w:hAnsi="Times New Roman" w:cs="Times New Roman"/>
          <w:color w:val="333333"/>
          <w:kern w:val="0"/>
          <w:sz w:val="24"/>
          <w:szCs w:val="24"/>
          <w14:ligatures w14:val="none"/>
        </w:rPr>
        <w:t>to prevent, minimize, or mitigate the effects of the incident</w:t>
      </w:r>
      <w:r w:rsidR="00872B07">
        <w:rPr>
          <w:rFonts w:ascii="Times New Roman" w:eastAsia="Times New Roman" w:hAnsi="Times New Roman" w:cs="Times New Roman"/>
          <w:color w:val="333333"/>
          <w:kern w:val="0"/>
          <w:sz w:val="24"/>
          <w:szCs w:val="24"/>
          <w14:ligatures w14:val="none"/>
        </w:rPr>
        <w:t xml:space="preserve">; </w:t>
      </w:r>
      <w:r w:rsidR="00431976">
        <w:rPr>
          <w:rFonts w:ascii="Times New Roman" w:eastAsia="Times New Roman" w:hAnsi="Times New Roman" w:cs="Times New Roman"/>
          <w:color w:val="333333"/>
          <w:kern w:val="0"/>
          <w:sz w:val="24"/>
          <w:szCs w:val="24"/>
          <w14:ligatures w14:val="none"/>
        </w:rPr>
        <w:t>and</w:t>
      </w:r>
      <w:r w:rsidR="00431976" w:rsidRPr="00431976">
        <w:rPr>
          <w:rFonts w:ascii="Times New Roman" w:eastAsia="Times New Roman" w:hAnsi="Times New Roman" w:cs="Times New Roman"/>
          <w:color w:val="333333"/>
          <w:kern w:val="0"/>
          <w:sz w:val="24"/>
          <w:szCs w:val="24"/>
          <w14:ligatures w14:val="none"/>
        </w:rPr>
        <w:t xml:space="preserve"> </w:t>
      </w:r>
    </w:p>
    <w:p w14:paraId="6724D904" w14:textId="2C34C2F0" w:rsidR="008C16E9" w:rsidRPr="008C16E9" w:rsidRDefault="008C16E9" w:rsidP="008C16E9">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The date the </w:t>
      </w:r>
      <w:r w:rsidR="00434C71">
        <w:rPr>
          <w:rFonts w:ascii="Times New Roman" w:eastAsia="Times New Roman" w:hAnsi="Times New Roman" w:cs="Times New Roman"/>
          <w:color w:val="333333"/>
          <w:kern w:val="0"/>
          <w:sz w:val="24"/>
          <w:szCs w:val="24"/>
          <w14:ligatures w14:val="none"/>
        </w:rPr>
        <w:t>FOSC considered all pollution removal activities complete.</w:t>
      </w:r>
      <w:r w:rsidR="008D029D">
        <w:rPr>
          <w:rFonts w:ascii="Times New Roman" w:eastAsia="Times New Roman" w:hAnsi="Times New Roman" w:cs="Times New Roman"/>
          <w:color w:val="333333"/>
          <w:kern w:val="0"/>
          <w:sz w:val="24"/>
          <w:szCs w:val="24"/>
          <w14:ligatures w14:val="none"/>
        </w:rPr>
        <w:br/>
      </w:r>
    </w:p>
    <w:p w14:paraId="0BA64C7E" w14:textId="67A8A9E3"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Contractor and subcontractor </w:t>
      </w:r>
      <w:r w:rsidR="008D029D">
        <w:rPr>
          <w:rFonts w:ascii="Times New Roman" w:eastAsia="Times New Roman" w:hAnsi="Times New Roman" w:cs="Times New Roman"/>
          <w:color w:val="333333"/>
          <w:kern w:val="0"/>
          <w:sz w:val="24"/>
          <w:szCs w:val="24"/>
          <w14:ligatures w14:val="none"/>
        </w:rPr>
        <w:t xml:space="preserve">rate schedules, </w:t>
      </w:r>
      <w:r w:rsidRPr="008C16E9">
        <w:rPr>
          <w:rFonts w:ascii="Times New Roman" w:eastAsia="Times New Roman" w:hAnsi="Times New Roman" w:cs="Times New Roman"/>
          <w:color w:val="333333"/>
          <w:kern w:val="0"/>
          <w:sz w:val="24"/>
          <w:szCs w:val="24"/>
          <w14:ligatures w14:val="none"/>
        </w:rPr>
        <w:t>invoices</w:t>
      </w:r>
      <w:r w:rsidR="0048410D">
        <w:rPr>
          <w:rFonts w:ascii="Times New Roman" w:eastAsia="Times New Roman" w:hAnsi="Times New Roman" w:cs="Times New Roman"/>
          <w:color w:val="333333"/>
          <w:kern w:val="0"/>
          <w:sz w:val="24"/>
          <w:szCs w:val="24"/>
          <w14:ligatures w14:val="none"/>
        </w:rPr>
        <w:t>,</w:t>
      </w:r>
      <w:r w:rsidRPr="008C16E9">
        <w:rPr>
          <w:rFonts w:ascii="Times New Roman" w:eastAsia="Times New Roman" w:hAnsi="Times New Roman" w:cs="Times New Roman"/>
          <w:color w:val="333333"/>
          <w:kern w:val="0"/>
          <w:sz w:val="24"/>
          <w:szCs w:val="24"/>
          <w14:ligatures w14:val="none"/>
        </w:rPr>
        <w:t xml:space="preserve"> and receipts</w:t>
      </w:r>
      <w:r w:rsidR="0048410D">
        <w:rPr>
          <w:rFonts w:ascii="Times New Roman" w:eastAsia="Times New Roman" w:hAnsi="Times New Roman" w:cs="Times New Roman"/>
          <w:color w:val="333333"/>
          <w:kern w:val="0"/>
          <w:sz w:val="24"/>
          <w:szCs w:val="24"/>
          <w14:ligatures w14:val="none"/>
        </w:rPr>
        <w:t>.</w:t>
      </w:r>
      <w:r w:rsidR="0048410D">
        <w:rPr>
          <w:rFonts w:ascii="Times New Roman" w:eastAsia="Times New Roman" w:hAnsi="Times New Roman" w:cs="Times New Roman"/>
          <w:color w:val="333333"/>
          <w:kern w:val="0"/>
          <w:sz w:val="24"/>
          <w:szCs w:val="24"/>
          <w14:ligatures w14:val="none"/>
        </w:rPr>
        <w:br/>
      </w:r>
    </w:p>
    <w:p w14:paraId="05D12FAE" w14:textId="714D2199"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Proof of payment (copies of cancelled checks or affidavits) indicating the date and the amount you paid each contractor and subcontractor</w:t>
      </w:r>
      <w:r w:rsidR="0048410D">
        <w:rPr>
          <w:rFonts w:ascii="Times New Roman" w:eastAsia="Times New Roman" w:hAnsi="Times New Roman" w:cs="Times New Roman"/>
          <w:color w:val="333333"/>
          <w:kern w:val="0"/>
          <w:sz w:val="24"/>
          <w:szCs w:val="24"/>
          <w14:ligatures w14:val="none"/>
        </w:rPr>
        <w:t>.</w:t>
      </w:r>
      <w:r w:rsidR="0048410D">
        <w:rPr>
          <w:rFonts w:ascii="Times New Roman" w:eastAsia="Times New Roman" w:hAnsi="Times New Roman" w:cs="Times New Roman"/>
          <w:color w:val="333333"/>
          <w:kern w:val="0"/>
          <w:sz w:val="24"/>
          <w:szCs w:val="24"/>
          <w14:ligatures w14:val="none"/>
        </w:rPr>
        <w:br/>
      </w:r>
    </w:p>
    <w:p w14:paraId="451ED8A3" w14:textId="63D7754D" w:rsidR="008C16E9" w:rsidRPr="008C16E9" w:rsidRDefault="00B8348B"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Contractor and subcontractor daily logs </w:t>
      </w:r>
      <w:r w:rsidR="008C16E9" w:rsidRPr="008C16E9">
        <w:rPr>
          <w:rFonts w:ascii="Times New Roman" w:eastAsia="Times New Roman" w:hAnsi="Times New Roman" w:cs="Times New Roman"/>
          <w:color w:val="333333"/>
          <w:kern w:val="0"/>
          <w:sz w:val="24"/>
          <w:szCs w:val="24"/>
          <w14:ligatures w14:val="none"/>
        </w:rPr>
        <w:t>that include:</w:t>
      </w:r>
    </w:p>
    <w:p w14:paraId="4B69C86B" w14:textId="66F9CA3C" w:rsidR="008C16E9" w:rsidRPr="008C16E9" w:rsidRDefault="008C16E9" w:rsidP="008C16E9">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The names of personnel, labor categories/titles, hours worked, dates worked, and personnel rates</w:t>
      </w:r>
      <w:r w:rsidR="00B94A9B">
        <w:rPr>
          <w:rFonts w:ascii="Times New Roman" w:eastAsia="Times New Roman" w:hAnsi="Times New Roman" w:cs="Times New Roman"/>
          <w:color w:val="333333"/>
          <w:kern w:val="0"/>
          <w:sz w:val="24"/>
          <w:szCs w:val="24"/>
          <w14:ligatures w14:val="none"/>
        </w:rPr>
        <w:t>;</w:t>
      </w:r>
    </w:p>
    <w:p w14:paraId="343A9D98" w14:textId="08554CBE" w:rsidR="008C16E9" w:rsidRPr="008C16E9" w:rsidRDefault="008C16E9" w:rsidP="008C16E9">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Equipment used, equipment rates, and hours/dates used</w:t>
      </w:r>
      <w:r w:rsidR="00B94A9B">
        <w:rPr>
          <w:rFonts w:ascii="Times New Roman" w:eastAsia="Times New Roman" w:hAnsi="Times New Roman" w:cs="Times New Roman"/>
          <w:color w:val="333333"/>
          <w:kern w:val="0"/>
          <w:sz w:val="24"/>
          <w:szCs w:val="24"/>
          <w14:ligatures w14:val="none"/>
        </w:rPr>
        <w:t>; and</w:t>
      </w:r>
    </w:p>
    <w:p w14:paraId="47BC9933" w14:textId="4F2D171A" w:rsidR="008C16E9" w:rsidRPr="008C16E9" w:rsidRDefault="008C16E9" w:rsidP="008C16E9">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Summary of work accomplished each day</w:t>
      </w:r>
      <w:r w:rsidR="00B94A9B">
        <w:rPr>
          <w:rFonts w:ascii="Times New Roman" w:eastAsia="Times New Roman" w:hAnsi="Times New Roman" w:cs="Times New Roman"/>
          <w:color w:val="333333"/>
          <w:kern w:val="0"/>
          <w:sz w:val="24"/>
          <w:szCs w:val="24"/>
          <w14:ligatures w14:val="none"/>
        </w:rPr>
        <w:t>.</w:t>
      </w:r>
      <w:r w:rsidR="00B94A9B">
        <w:rPr>
          <w:rFonts w:ascii="Times New Roman" w:eastAsia="Times New Roman" w:hAnsi="Times New Roman" w:cs="Times New Roman"/>
          <w:color w:val="333333"/>
          <w:kern w:val="0"/>
          <w:sz w:val="24"/>
          <w:szCs w:val="24"/>
          <w14:ligatures w14:val="none"/>
        </w:rPr>
        <w:br/>
      </w:r>
    </w:p>
    <w:p w14:paraId="294E1039" w14:textId="299E99F7"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Disposal manifests provided by the disposal facility</w:t>
      </w:r>
      <w:r w:rsidR="00B94A9B">
        <w:rPr>
          <w:rFonts w:ascii="Times New Roman" w:eastAsia="Times New Roman" w:hAnsi="Times New Roman" w:cs="Times New Roman"/>
          <w:color w:val="333333"/>
          <w:kern w:val="0"/>
          <w:sz w:val="24"/>
          <w:szCs w:val="24"/>
          <w14:ligatures w14:val="none"/>
        </w:rPr>
        <w:t>.</w:t>
      </w:r>
      <w:r w:rsidR="00925BF2">
        <w:rPr>
          <w:rFonts w:ascii="Times New Roman" w:eastAsia="Times New Roman" w:hAnsi="Times New Roman" w:cs="Times New Roman"/>
          <w:color w:val="333333"/>
          <w:kern w:val="0"/>
          <w:sz w:val="24"/>
          <w:szCs w:val="24"/>
          <w14:ligatures w14:val="none"/>
        </w:rPr>
        <w:br/>
      </w:r>
    </w:p>
    <w:p w14:paraId="32D11441" w14:textId="7CBE670D"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Disposal facility’s invoice </w:t>
      </w:r>
      <w:r w:rsidR="00925BF2">
        <w:rPr>
          <w:rFonts w:ascii="Times New Roman" w:eastAsia="Times New Roman" w:hAnsi="Times New Roman" w:cs="Times New Roman"/>
          <w:color w:val="333333"/>
          <w:kern w:val="0"/>
          <w:sz w:val="24"/>
          <w:szCs w:val="24"/>
          <w14:ligatures w14:val="none"/>
        </w:rPr>
        <w:t xml:space="preserve">with </w:t>
      </w:r>
      <w:r w:rsidRPr="008C16E9">
        <w:rPr>
          <w:rFonts w:ascii="Times New Roman" w:eastAsia="Times New Roman" w:hAnsi="Times New Roman" w:cs="Times New Roman"/>
          <w:color w:val="333333"/>
          <w:kern w:val="0"/>
          <w:sz w:val="24"/>
          <w:szCs w:val="24"/>
          <w14:ligatures w14:val="none"/>
        </w:rPr>
        <w:t>proof of payment</w:t>
      </w:r>
      <w:r w:rsidR="00925BF2">
        <w:rPr>
          <w:rFonts w:ascii="Times New Roman" w:eastAsia="Times New Roman" w:hAnsi="Times New Roman" w:cs="Times New Roman"/>
          <w:color w:val="333333"/>
          <w:kern w:val="0"/>
          <w:sz w:val="24"/>
          <w:szCs w:val="24"/>
          <w14:ligatures w14:val="none"/>
        </w:rPr>
        <w:t>.</w:t>
      </w:r>
      <w:r w:rsidR="00925BF2">
        <w:rPr>
          <w:rFonts w:ascii="Times New Roman" w:eastAsia="Times New Roman" w:hAnsi="Times New Roman" w:cs="Times New Roman"/>
          <w:color w:val="333333"/>
          <w:kern w:val="0"/>
          <w:sz w:val="24"/>
          <w:szCs w:val="24"/>
          <w14:ligatures w14:val="none"/>
        </w:rPr>
        <w:br/>
      </w:r>
    </w:p>
    <w:p w14:paraId="51147B42" w14:textId="19C985C5" w:rsidR="007521E7"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Affidavits</w:t>
      </w:r>
      <w:r w:rsidR="000A6CB6">
        <w:rPr>
          <w:rFonts w:ascii="Times New Roman" w:eastAsia="Times New Roman" w:hAnsi="Times New Roman" w:cs="Times New Roman"/>
          <w:color w:val="333333"/>
          <w:kern w:val="0"/>
          <w:sz w:val="24"/>
          <w:szCs w:val="24"/>
          <w14:ligatures w14:val="none"/>
        </w:rPr>
        <w:t xml:space="preserve"> or </w:t>
      </w:r>
      <w:r w:rsidRPr="008C16E9">
        <w:rPr>
          <w:rFonts w:ascii="Times New Roman" w:eastAsia="Times New Roman" w:hAnsi="Times New Roman" w:cs="Times New Roman"/>
          <w:color w:val="333333"/>
          <w:kern w:val="0"/>
          <w:sz w:val="24"/>
          <w:szCs w:val="24"/>
          <w14:ligatures w14:val="none"/>
        </w:rPr>
        <w:t>witness statements</w:t>
      </w:r>
      <w:r w:rsidR="00807BCC">
        <w:rPr>
          <w:rFonts w:ascii="Times New Roman" w:eastAsia="Times New Roman" w:hAnsi="Times New Roman" w:cs="Times New Roman"/>
          <w:color w:val="333333"/>
          <w:kern w:val="0"/>
          <w:sz w:val="24"/>
          <w:szCs w:val="24"/>
          <w14:ligatures w14:val="none"/>
        </w:rPr>
        <w:t xml:space="preserve"> attesting to the incident and your response to the incident.</w:t>
      </w:r>
      <w:r w:rsidR="007521E7">
        <w:rPr>
          <w:rFonts w:ascii="Times New Roman" w:eastAsia="Times New Roman" w:hAnsi="Times New Roman" w:cs="Times New Roman"/>
          <w:color w:val="333333"/>
          <w:kern w:val="0"/>
          <w:sz w:val="24"/>
          <w:szCs w:val="24"/>
          <w14:ligatures w14:val="none"/>
        </w:rPr>
        <w:br/>
      </w:r>
    </w:p>
    <w:p w14:paraId="69A18072" w14:textId="73C97C4A" w:rsidR="00D57900" w:rsidRDefault="00C53795"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Pre-casualty and post-casualty surveys of the vessel (as applicable)</w:t>
      </w:r>
      <w:r w:rsidR="001A6DE5">
        <w:rPr>
          <w:rFonts w:ascii="Times New Roman" w:eastAsia="Times New Roman" w:hAnsi="Times New Roman" w:cs="Times New Roman"/>
          <w:color w:val="333333"/>
          <w:kern w:val="0"/>
          <w:sz w:val="24"/>
          <w:szCs w:val="24"/>
          <w14:ligatures w14:val="none"/>
        </w:rPr>
        <w:t>.</w:t>
      </w:r>
      <w:r w:rsidR="00D57900">
        <w:rPr>
          <w:rFonts w:ascii="Times New Roman" w:eastAsia="Times New Roman" w:hAnsi="Times New Roman" w:cs="Times New Roman"/>
          <w:color w:val="333333"/>
          <w:kern w:val="0"/>
          <w:sz w:val="24"/>
          <w:szCs w:val="24"/>
          <w14:ligatures w14:val="none"/>
        </w:rPr>
        <w:br/>
      </w:r>
    </w:p>
    <w:p w14:paraId="086A7BCF" w14:textId="1405C6E6" w:rsidR="001A6DE5" w:rsidRDefault="001801C7"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Vessel Response Plan (as applicable).</w:t>
      </w:r>
      <w:r w:rsidR="001A6DE5">
        <w:rPr>
          <w:rFonts w:ascii="Times New Roman" w:eastAsia="Times New Roman" w:hAnsi="Times New Roman" w:cs="Times New Roman"/>
          <w:color w:val="333333"/>
          <w:kern w:val="0"/>
          <w:sz w:val="24"/>
          <w:szCs w:val="24"/>
          <w14:ligatures w14:val="none"/>
        </w:rPr>
        <w:br/>
      </w:r>
    </w:p>
    <w:p w14:paraId="47DCF1DE" w14:textId="3986BBEA" w:rsidR="00321CA3" w:rsidRDefault="00B11582"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Inspection and</w:t>
      </w:r>
      <w:r w:rsidR="00252C8A">
        <w:rPr>
          <w:rFonts w:ascii="Times New Roman" w:eastAsia="Times New Roman" w:hAnsi="Times New Roman" w:cs="Times New Roman"/>
          <w:color w:val="333333"/>
          <w:kern w:val="0"/>
          <w:sz w:val="24"/>
          <w:szCs w:val="24"/>
          <w14:ligatures w14:val="none"/>
        </w:rPr>
        <w:t>/or</w:t>
      </w:r>
      <w:r>
        <w:rPr>
          <w:rFonts w:ascii="Times New Roman" w:eastAsia="Times New Roman" w:hAnsi="Times New Roman" w:cs="Times New Roman"/>
          <w:color w:val="333333"/>
          <w:kern w:val="0"/>
          <w:sz w:val="24"/>
          <w:szCs w:val="24"/>
          <w14:ligatures w14:val="none"/>
        </w:rPr>
        <w:t xml:space="preserve"> maintenance records of the vessel or facility.</w:t>
      </w:r>
      <w:r w:rsidR="00321CA3">
        <w:rPr>
          <w:rFonts w:ascii="Times New Roman" w:eastAsia="Times New Roman" w:hAnsi="Times New Roman" w:cs="Times New Roman"/>
          <w:color w:val="333333"/>
          <w:kern w:val="0"/>
          <w:sz w:val="24"/>
          <w:szCs w:val="24"/>
          <w14:ligatures w14:val="none"/>
        </w:rPr>
        <w:br/>
      </w:r>
    </w:p>
    <w:p w14:paraId="22C66A15" w14:textId="30E07781" w:rsidR="00A4192E" w:rsidRDefault="00321CA3"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Schematics of the facility to include the location of all tanks, piping, </w:t>
      </w:r>
      <w:r w:rsidR="0044213D">
        <w:rPr>
          <w:rFonts w:ascii="Times New Roman" w:eastAsia="Times New Roman" w:hAnsi="Times New Roman" w:cs="Times New Roman"/>
          <w:color w:val="333333"/>
          <w:kern w:val="0"/>
          <w:sz w:val="24"/>
          <w:szCs w:val="24"/>
          <w14:ligatures w14:val="none"/>
        </w:rPr>
        <w:t xml:space="preserve">and </w:t>
      </w:r>
      <w:r w:rsidR="007A30A0">
        <w:rPr>
          <w:rFonts w:ascii="Times New Roman" w:eastAsia="Times New Roman" w:hAnsi="Times New Roman" w:cs="Times New Roman"/>
          <w:color w:val="333333"/>
          <w:kern w:val="0"/>
          <w:sz w:val="24"/>
          <w:szCs w:val="24"/>
          <w14:ligatures w14:val="none"/>
        </w:rPr>
        <w:t>security measures (e.g., fencing, lighting, cameras, warning signs</w:t>
      </w:r>
      <w:r w:rsidR="000C1711">
        <w:rPr>
          <w:rFonts w:ascii="Times New Roman" w:eastAsia="Times New Roman" w:hAnsi="Times New Roman" w:cs="Times New Roman"/>
          <w:color w:val="333333"/>
          <w:kern w:val="0"/>
          <w:sz w:val="24"/>
          <w:szCs w:val="24"/>
          <w14:ligatures w14:val="none"/>
        </w:rPr>
        <w:t>, motion detectors, roving patrols)</w:t>
      </w:r>
      <w:r w:rsidR="006812A3">
        <w:rPr>
          <w:rFonts w:ascii="Times New Roman" w:eastAsia="Times New Roman" w:hAnsi="Times New Roman" w:cs="Times New Roman"/>
          <w:color w:val="333333"/>
          <w:kern w:val="0"/>
          <w:sz w:val="24"/>
          <w:szCs w:val="24"/>
          <w14:ligatures w14:val="none"/>
        </w:rPr>
        <w:t xml:space="preserve"> </w:t>
      </w:r>
      <w:r w:rsidR="0044213D">
        <w:rPr>
          <w:rFonts w:ascii="Times New Roman" w:eastAsia="Times New Roman" w:hAnsi="Times New Roman" w:cs="Times New Roman"/>
          <w:color w:val="333333"/>
          <w:kern w:val="0"/>
          <w:sz w:val="24"/>
          <w:szCs w:val="24"/>
          <w14:ligatures w14:val="none"/>
        </w:rPr>
        <w:t>(as applicable).</w:t>
      </w:r>
      <w:r w:rsidR="00A4192E">
        <w:rPr>
          <w:rFonts w:ascii="Times New Roman" w:eastAsia="Times New Roman" w:hAnsi="Times New Roman" w:cs="Times New Roman"/>
          <w:color w:val="333333"/>
          <w:kern w:val="0"/>
          <w:sz w:val="24"/>
          <w:szCs w:val="24"/>
          <w14:ligatures w14:val="none"/>
        </w:rPr>
        <w:br/>
      </w:r>
    </w:p>
    <w:p w14:paraId="593B3145" w14:textId="4EDDF7C3" w:rsidR="00DA3425" w:rsidRDefault="00A4192E"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Police reports </w:t>
      </w:r>
      <w:r w:rsidR="00DA3425">
        <w:rPr>
          <w:rFonts w:ascii="Times New Roman" w:eastAsia="Times New Roman" w:hAnsi="Times New Roman" w:cs="Times New Roman"/>
          <w:color w:val="333333"/>
          <w:kern w:val="0"/>
          <w:sz w:val="24"/>
          <w:szCs w:val="24"/>
          <w14:ligatures w14:val="none"/>
        </w:rPr>
        <w:t>(as applicable).</w:t>
      </w:r>
      <w:r w:rsidR="00DA3425">
        <w:rPr>
          <w:rFonts w:ascii="Times New Roman" w:eastAsia="Times New Roman" w:hAnsi="Times New Roman" w:cs="Times New Roman"/>
          <w:color w:val="333333"/>
          <w:kern w:val="0"/>
          <w:sz w:val="24"/>
          <w:szCs w:val="24"/>
          <w14:ligatures w14:val="none"/>
        </w:rPr>
        <w:br/>
      </w:r>
    </w:p>
    <w:p w14:paraId="1A02C846" w14:textId="31825F0C" w:rsidR="008C16E9" w:rsidRPr="008C16E9" w:rsidRDefault="00D57900"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Facility S</w:t>
      </w:r>
      <w:r w:rsidR="001801C7">
        <w:rPr>
          <w:rFonts w:ascii="Times New Roman" w:eastAsia="Times New Roman" w:hAnsi="Times New Roman" w:cs="Times New Roman"/>
          <w:color w:val="333333"/>
          <w:kern w:val="0"/>
          <w:sz w:val="24"/>
          <w:szCs w:val="24"/>
          <w14:ligatures w14:val="none"/>
        </w:rPr>
        <w:t xml:space="preserve">pill </w:t>
      </w:r>
      <w:r>
        <w:rPr>
          <w:rFonts w:ascii="Times New Roman" w:eastAsia="Times New Roman" w:hAnsi="Times New Roman" w:cs="Times New Roman"/>
          <w:color w:val="333333"/>
          <w:kern w:val="0"/>
          <w:sz w:val="24"/>
          <w:szCs w:val="24"/>
          <w14:ligatures w14:val="none"/>
        </w:rPr>
        <w:t>P</w:t>
      </w:r>
      <w:r w:rsidR="001801C7">
        <w:rPr>
          <w:rFonts w:ascii="Times New Roman" w:eastAsia="Times New Roman" w:hAnsi="Times New Roman" w:cs="Times New Roman"/>
          <w:color w:val="333333"/>
          <w:kern w:val="0"/>
          <w:sz w:val="24"/>
          <w:szCs w:val="24"/>
          <w14:ligatures w14:val="none"/>
        </w:rPr>
        <w:t>revention</w:t>
      </w:r>
      <w:r w:rsidR="0061771A">
        <w:rPr>
          <w:rFonts w:ascii="Times New Roman" w:eastAsia="Times New Roman" w:hAnsi="Times New Roman" w:cs="Times New Roman"/>
          <w:color w:val="333333"/>
          <w:kern w:val="0"/>
          <w:sz w:val="24"/>
          <w:szCs w:val="24"/>
          <w14:ligatures w14:val="none"/>
        </w:rPr>
        <w:t>, Control</w:t>
      </w:r>
      <w:r w:rsidR="006E5F13">
        <w:rPr>
          <w:rFonts w:ascii="Times New Roman" w:eastAsia="Times New Roman" w:hAnsi="Times New Roman" w:cs="Times New Roman"/>
          <w:color w:val="333333"/>
          <w:kern w:val="0"/>
          <w:sz w:val="24"/>
          <w:szCs w:val="24"/>
          <w14:ligatures w14:val="none"/>
        </w:rPr>
        <w:t>,</w:t>
      </w:r>
      <w:r w:rsidR="001801C7">
        <w:rPr>
          <w:rFonts w:ascii="Times New Roman" w:eastAsia="Times New Roman" w:hAnsi="Times New Roman" w:cs="Times New Roman"/>
          <w:color w:val="333333"/>
          <w:kern w:val="0"/>
          <w:sz w:val="24"/>
          <w:szCs w:val="24"/>
          <w14:ligatures w14:val="none"/>
        </w:rPr>
        <w:t xml:space="preserve"> and </w:t>
      </w:r>
      <w:r>
        <w:rPr>
          <w:rFonts w:ascii="Times New Roman" w:eastAsia="Times New Roman" w:hAnsi="Times New Roman" w:cs="Times New Roman"/>
          <w:color w:val="333333"/>
          <w:kern w:val="0"/>
          <w:sz w:val="24"/>
          <w:szCs w:val="24"/>
          <w14:ligatures w14:val="none"/>
        </w:rPr>
        <w:t>C</w:t>
      </w:r>
      <w:r w:rsidR="00845783">
        <w:rPr>
          <w:rFonts w:ascii="Times New Roman" w:eastAsia="Times New Roman" w:hAnsi="Times New Roman" w:cs="Times New Roman"/>
          <w:color w:val="333333"/>
          <w:kern w:val="0"/>
          <w:sz w:val="24"/>
          <w:szCs w:val="24"/>
          <w14:ligatures w14:val="none"/>
        </w:rPr>
        <w:t>ountermeasures</w:t>
      </w:r>
      <w:r>
        <w:rPr>
          <w:rFonts w:ascii="Times New Roman" w:eastAsia="Times New Roman" w:hAnsi="Times New Roman" w:cs="Times New Roman"/>
          <w:color w:val="333333"/>
          <w:kern w:val="0"/>
          <w:sz w:val="24"/>
          <w:szCs w:val="24"/>
          <w14:ligatures w14:val="none"/>
        </w:rPr>
        <w:t xml:space="preserve"> Plan </w:t>
      </w:r>
      <w:r w:rsidR="00845783">
        <w:rPr>
          <w:rFonts w:ascii="Times New Roman" w:eastAsia="Times New Roman" w:hAnsi="Times New Roman" w:cs="Times New Roman"/>
          <w:color w:val="333333"/>
          <w:kern w:val="0"/>
          <w:sz w:val="24"/>
          <w:szCs w:val="24"/>
          <w14:ligatures w14:val="none"/>
        </w:rPr>
        <w:t xml:space="preserve">(SPCC) </w:t>
      </w:r>
      <w:r>
        <w:rPr>
          <w:rFonts w:ascii="Times New Roman" w:eastAsia="Times New Roman" w:hAnsi="Times New Roman" w:cs="Times New Roman"/>
          <w:color w:val="333333"/>
          <w:kern w:val="0"/>
          <w:sz w:val="24"/>
          <w:szCs w:val="24"/>
          <w14:ligatures w14:val="none"/>
        </w:rPr>
        <w:t>(as applicable).</w:t>
      </w:r>
      <w:r w:rsidR="00807BCC">
        <w:rPr>
          <w:rFonts w:ascii="Times New Roman" w:eastAsia="Times New Roman" w:hAnsi="Times New Roman" w:cs="Times New Roman"/>
          <w:color w:val="333333"/>
          <w:kern w:val="0"/>
          <w:sz w:val="24"/>
          <w:szCs w:val="24"/>
          <w14:ligatures w14:val="none"/>
        </w:rPr>
        <w:br/>
      </w:r>
    </w:p>
    <w:p w14:paraId="751C8951" w14:textId="5609B632" w:rsidR="00CF70F6" w:rsidRDefault="008C16E9" w:rsidP="00CF70F6">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Any </w:t>
      </w:r>
      <w:r w:rsidR="00636923">
        <w:rPr>
          <w:rFonts w:ascii="Times New Roman" w:eastAsia="Times New Roman" w:hAnsi="Times New Roman" w:cs="Times New Roman"/>
          <w:color w:val="333333"/>
          <w:kern w:val="0"/>
          <w:sz w:val="24"/>
          <w:szCs w:val="24"/>
          <w14:ligatures w14:val="none"/>
        </w:rPr>
        <w:t>additional</w:t>
      </w:r>
      <w:r w:rsidRPr="008C16E9">
        <w:rPr>
          <w:rFonts w:ascii="Times New Roman" w:eastAsia="Times New Roman" w:hAnsi="Times New Roman" w:cs="Times New Roman"/>
          <w:color w:val="333333"/>
          <w:kern w:val="0"/>
          <w:sz w:val="24"/>
          <w:szCs w:val="24"/>
          <w14:ligatures w14:val="none"/>
        </w:rPr>
        <w:t xml:space="preserve"> documentation </w:t>
      </w:r>
      <w:r w:rsidR="00636923">
        <w:rPr>
          <w:rFonts w:ascii="Times New Roman" w:eastAsia="Times New Roman" w:hAnsi="Times New Roman" w:cs="Times New Roman"/>
          <w:color w:val="333333"/>
          <w:kern w:val="0"/>
          <w:sz w:val="24"/>
          <w:szCs w:val="24"/>
          <w14:ligatures w14:val="none"/>
        </w:rPr>
        <w:t xml:space="preserve">that </w:t>
      </w:r>
      <w:r w:rsidRPr="008C16E9">
        <w:rPr>
          <w:rFonts w:ascii="Times New Roman" w:eastAsia="Times New Roman" w:hAnsi="Times New Roman" w:cs="Times New Roman"/>
          <w:color w:val="333333"/>
          <w:kern w:val="0"/>
          <w:sz w:val="24"/>
          <w:szCs w:val="24"/>
          <w14:ligatures w14:val="none"/>
        </w:rPr>
        <w:t>you feel supports your claim</w:t>
      </w:r>
      <w:r w:rsidR="00CF70F6">
        <w:rPr>
          <w:rFonts w:ascii="Times New Roman" w:eastAsia="Times New Roman" w:hAnsi="Times New Roman" w:cs="Times New Roman"/>
          <w:color w:val="333333"/>
          <w:kern w:val="0"/>
          <w:sz w:val="24"/>
          <w:szCs w:val="24"/>
          <w14:ligatures w14:val="none"/>
        </w:rPr>
        <w:t>.</w:t>
      </w:r>
    </w:p>
    <w:p w14:paraId="669B618C" w14:textId="77777777" w:rsid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6505764E" w14:textId="62CCD1D9"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CF70F6">
        <w:rPr>
          <w:rFonts w:ascii="Times New Roman" w:eastAsia="Times New Roman" w:hAnsi="Times New Roman" w:cs="Times New Roman"/>
          <w:color w:val="333333"/>
          <w:kern w:val="0"/>
          <w:sz w:val="28"/>
          <w:szCs w:val="28"/>
          <w:u w:val="single"/>
          <w14:ligatures w14:val="none"/>
        </w:rPr>
        <w:t>How to Submit Your Claim</w:t>
      </w:r>
    </w:p>
    <w:p w14:paraId="2645BAFF" w14:textId="77777777"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1D987969" w14:textId="3D5E20E1" w:rsidR="00CF70F6" w:rsidRPr="00CF70F6" w:rsidRDefault="00CF70F6" w:rsidP="00CF70F6">
      <w:pPr>
        <w:numPr>
          <w:ilvl w:val="0"/>
          <w:numId w:val="3"/>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lastRenderedPageBreak/>
        <w:t xml:space="preserve">Develop a </w:t>
      </w:r>
      <w:r w:rsidR="00FE0E05">
        <w:rPr>
          <w:rFonts w:ascii="Times New Roman" w:eastAsia="Times New Roman" w:hAnsi="Times New Roman" w:cs="Times New Roman"/>
          <w:color w:val="333333"/>
          <w:kern w:val="0"/>
          <w:sz w:val="24"/>
          <w:szCs w:val="24"/>
          <w14:ligatures w14:val="none"/>
        </w:rPr>
        <w:t>claim submission</w:t>
      </w:r>
      <w:r w:rsidRPr="00CF70F6">
        <w:rPr>
          <w:rFonts w:ascii="Times New Roman" w:eastAsia="Times New Roman" w:hAnsi="Times New Roman" w:cs="Times New Roman"/>
          <w:color w:val="333333"/>
          <w:kern w:val="0"/>
          <w:sz w:val="24"/>
          <w:szCs w:val="24"/>
          <w14:ligatures w14:val="none"/>
        </w:rPr>
        <w:t xml:space="preserve"> or complete the</w:t>
      </w:r>
      <w:r w:rsidR="00A02116">
        <w:rPr>
          <w:rFonts w:ascii="Times New Roman" w:eastAsia="Times New Roman" w:hAnsi="Times New Roman" w:cs="Times New Roman"/>
          <w:color w:val="333333"/>
          <w:kern w:val="0"/>
          <w:sz w:val="24"/>
          <w:szCs w:val="24"/>
          <w14:ligatures w14:val="none"/>
        </w:rPr>
        <w:t xml:space="preserve"> </w:t>
      </w:r>
      <w:hyperlink r:id="rId25" w:history="1">
        <w:r w:rsidR="008B20BE" w:rsidRPr="008B20BE">
          <w:rPr>
            <w:rStyle w:val="Hyperlink"/>
            <w:rFonts w:ascii="Times New Roman" w:eastAsia="Times New Roman" w:hAnsi="Times New Roman" w:cs="Times New Roman"/>
            <w:kern w:val="0"/>
            <w:sz w:val="24"/>
            <w:szCs w:val="24"/>
            <w14:ligatures w14:val="none"/>
          </w:rPr>
          <w:t>Optional OSLTF Claims Form</w:t>
        </w:r>
        <w:r w:rsidRPr="008B20BE">
          <w:rPr>
            <w:rStyle w:val="Hyperlink"/>
            <w:rFonts w:ascii="Times New Roman" w:eastAsia="Times New Roman" w:hAnsi="Times New Roman" w:cs="Times New Roman"/>
            <w:kern w:val="0"/>
            <w:sz w:val="24"/>
            <w:szCs w:val="24"/>
            <w14:ligatures w14:val="none"/>
          </w:rPr>
          <w:t> </w:t>
        </w:r>
      </w:hyperlink>
      <w:r w:rsidRPr="00CF70F6">
        <w:rPr>
          <w:rFonts w:ascii="Times New Roman" w:eastAsia="Times New Roman" w:hAnsi="Times New Roman" w:cs="Times New Roman"/>
          <w:color w:val="333333"/>
          <w:kern w:val="0"/>
          <w:sz w:val="24"/>
          <w:szCs w:val="24"/>
          <w14:ligatures w14:val="none"/>
        </w:rPr>
        <w:t>that describes your claim</w:t>
      </w:r>
      <w:r w:rsidR="004E79BC">
        <w:rPr>
          <w:rFonts w:ascii="Times New Roman" w:eastAsia="Times New Roman" w:hAnsi="Times New Roman" w:cs="Times New Roman"/>
          <w:color w:val="333333"/>
          <w:kern w:val="0"/>
          <w:sz w:val="24"/>
          <w:szCs w:val="24"/>
          <w14:ligatures w14:val="none"/>
        </w:rPr>
        <w:t>.</w:t>
      </w:r>
    </w:p>
    <w:p w14:paraId="7D767A45" w14:textId="77777777" w:rsidR="00CF70F6" w:rsidRPr="00CF70F6" w:rsidRDefault="00CF70F6" w:rsidP="00CF70F6">
      <w:pPr>
        <w:numPr>
          <w:ilvl w:val="0"/>
          <w:numId w:val="3"/>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Attach supporting documentation, such as those listed above.</w:t>
      </w:r>
    </w:p>
    <w:p w14:paraId="4810C705" w14:textId="6BAE0100" w:rsidR="00BA762B" w:rsidRPr="000C2E70" w:rsidRDefault="00E6199E" w:rsidP="000C2E70">
      <w:pPr>
        <w:numPr>
          <w:ilvl w:val="0"/>
          <w:numId w:val="3"/>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hAnsi="Times New Roman" w:cs="Times New Roman"/>
          <w:color w:val="333333"/>
          <w:sz w:val="24"/>
          <w:szCs w:val="24"/>
          <w:shd w:val="clear" w:color="auto" w:fill="FFFFFF"/>
        </w:rPr>
        <w:t xml:space="preserve">Submit your </w:t>
      </w:r>
      <w:r w:rsidR="00BA762B" w:rsidRPr="000C2E70">
        <w:rPr>
          <w:rFonts w:ascii="Times New Roman" w:hAnsi="Times New Roman" w:cs="Times New Roman"/>
          <w:color w:val="333333"/>
          <w:sz w:val="24"/>
          <w:szCs w:val="24"/>
          <w:shd w:val="clear" w:color="auto" w:fill="FFFFFF"/>
        </w:rPr>
        <w:t>claim submission</w:t>
      </w:r>
      <w:r>
        <w:rPr>
          <w:rFonts w:ascii="Times New Roman" w:hAnsi="Times New Roman" w:cs="Times New Roman"/>
          <w:color w:val="333333"/>
          <w:sz w:val="24"/>
          <w:szCs w:val="24"/>
          <w:shd w:val="clear" w:color="auto" w:fill="FFFFFF"/>
        </w:rPr>
        <w:t xml:space="preserve"> electronically</w:t>
      </w:r>
      <w:r w:rsidR="00BA762B" w:rsidRPr="000C2E70">
        <w:rPr>
          <w:rFonts w:ascii="Times New Roman" w:hAnsi="Times New Roman" w:cs="Times New Roman"/>
          <w:color w:val="333333"/>
          <w:sz w:val="24"/>
          <w:szCs w:val="24"/>
          <w:shd w:val="clear" w:color="auto" w:fill="FFFFFF"/>
        </w:rPr>
        <w:t xml:space="preserve"> to the NPFC Claims Division at </w:t>
      </w:r>
      <w:bookmarkStart w:id="2" w:name="_Hlk153962420"/>
      <w:r w:rsidR="00BA762B" w:rsidRPr="000C2E70">
        <w:rPr>
          <w:rFonts w:ascii="Times New Roman" w:hAnsi="Times New Roman" w:cs="Times New Roman"/>
          <w:color w:val="333333"/>
          <w:sz w:val="24"/>
          <w:szCs w:val="24"/>
          <w:shd w:val="clear" w:color="auto" w:fill="FFFFFF"/>
        </w:rPr>
        <w:fldChar w:fldCharType="begin"/>
      </w:r>
      <w:r w:rsidR="00BA762B" w:rsidRPr="000C2E70">
        <w:rPr>
          <w:rFonts w:ascii="Times New Roman" w:hAnsi="Times New Roman" w:cs="Times New Roman"/>
          <w:color w:val="333333"/>
          <w:sz w:val="24"/>
          <w:szCs w:val="24"/>
          <w:shd w:val="clear" w:color="auto" w:fill="FFFFFF"/>
        </w:rPr>
        <w:instrText>HYPERLINK "mailto:hqs-smb-npfc-claimsinfo@uscg.mil"</w:instrText>
      </w:r>
      <w:r w:rsidR="00BA762B" w:rsidRPr="000C2E70">
        <w:rPr>
          <w:rFonts w:ascii="Times New Roman" w:hAnsi="Times New Roman" w:cs="Times New Roman"/>
          <w:color w:val="333333"/>
          <w:sz w:val="24"/>
          <w:szCs w:val="24"/>
          <w:shd w:val="clear" w:color="auto" w:fill="FFFFFF"/>
        </w:rPr>
      </w:r>
      <w:r w:rsidR="00BA762B" w:rsidRPr="000C2E70">
        <w:rPr>
          <w:rFonts w:ascii="Times New Roman" w:hAnsi="Times New Roman" w:cs="Times New Roman"/>
          <w:color w:val="333333"/>
          <w:sz w:val="24"/>
          <w:szCs w:val="24"/>
          <w:shd w:val="clear" w:color="auto" w:fill="FFFFFF"/>
        </w:rPr>
        <w:fldChar w:fldCharType="separate"/>
      </w:r>
      <w:r w:rsidR="00BA762B" w:rsidRPr="000C2E70">
        <w:rPr>
          <w:rStyle w:val="Hyperlink"/>
          <w:rFonts w:ascii="Times New Roman" w:hAnsi="Times New Roman" w:cs="Times New Roman"/>
          <w:sz w:val="24"/>
          <w:szCs w:val="24"/>
          <w:shd w:val="clear" w:color="auto" w:fill="FFFFFF"/>
        </w:rPr>
        <w:t>hqs-smb-npfc-claimsinfo@uscg.mil</w:t>
      </w:r>
      <w:r w:rsidR="00BA762B" w:rsidRPr="000C2E70">
        <w:rPr>
          <w:rFonts w:ascii="Times New Roman" w:hAnsi="Times New Roman" w:cs="Times New Roman"/>
          <w:color w:val="333333"/>
          <w:sz w:val="24"/>
          <w:szCs w:val="24"/>
          <w:shd w:val="clear" w:color="auto" w:fill="FFFFFF"/>
        </w:rPr>
        <w:fldChar w:fldCharType="end"/>
      </w:r>
      <w:r w:rsidR="00BA762B" w:rsidRPr="000C2E70">
        <w:rPr>
          <w:rFonts w:ascii="Times New Roman" w:hAnsi="Times New Roman" w:cs="Times New Roman"/>
          <w:color w:val="333333"/>
          <w:sz w:val="24"/>
          <w:szCs w:val="24"/>
          <w:shd w:val="clear" w:color="auto" w:fill="FFFFFF"/>
        </w:rPr>
        <w:t>.</w:t>
      </w:r>
      <w:bookmarkEnd w:id="2"/>
      <w:r w:rsidR="00BA762B" w:rsidRPr="000C2E70">
        <w:rPr>
          <w:rFonts w:ascii="Times New Roman" w:hAnsi="Times New Roman" w:cs="Times New Roman"/>
          <w:color w:val="333333"/>
          <w:sz w:val="24"/>
          <w:szCs w:val="24"/>
          <w:shd w:val="clear" w:color="auto" w:fill="FFFFFF"/>
        </w:rPr>
        <w:t xml:space="preserve">  </w:t>
      </w:r>
      <w:r w:rsidR="00074901" w:rsidRPr="000C2E70">
        <w:rPr>
          <w:rFonts w:ascii="Times New Roman" w:hAnsi="Times New Roman" w:cs="Times New Roman"/>
          <w:color w:val="333333"/>
          <w:sz w:val="24"/>
          <w:szCs w:val="24"/>
          <w:shd w:val="clear" w:color="auto" w:fill="FFFFFF"/>
        </w:rPr>
        <w:t xml:space="preserve">Please note, the NPFC’s email server will only accept email attachments up to 8MB in size and any attachments larger than 8MB will be rejected by the NPFC’s mail server.  As such, the NPFC recommends claimants </w:t>
      </w:r>
      <w:r w:rsidR="00074901">
        <w:rPr>
          <w:rFonts w:ascii="Times New Roman" w:hAnsi="Times New Roman" w:cs="Times New Roman"/>
          <w:color w:val="333333"/>
          <w:sz w:val="24"/>
          <w:szCs w:val="24"/>
          <w:shd w:val="clear" w:color="auto" w:fill="FFFFFF"/>
        </w:rPr>
        <w:t xml:space="preserve">request a drop-off for any supporting claim documents in excess of 8MB within their claim submission email to the NPFC. Upon receipt of your electronic claim submission and email request to drop-off additional documents, </w:t>
      </w:r>
      <w:r w:rsidR="00074901" w:rsidRPr="000C2E70">
        <w:rPr>
          <w:rFonts w:ascii="Times New Roman" w:hAnsi="Times New Roman" w:cs="Times New Roman"/>
          <w:color w:val="333333"/>
          <w:sz w:val="24"/>
          <w:szCs w:val="24"/>
          <w:shd w:val="clear" w:color="auto" w:fill="FFFFFF"/>
        </w:rPr>
        <w:t xml:space="preserve">the </w:t>
      </w:r>
      <w:r w:rsidR="00074901">
        <w:rPr>
          <w:rFonts w:ascii="Times New Roman" w:hAnsi="Times New Roman" w:cs="Times New Roman"/>
          <w:color w:val="333333"/>
          <w:sz w:val="24"/>
          <w:szCs w:val="24"/>
          <w:shd w:val="clear" w:color="auto" w:fill="FFFFFF"/>
        </w:rPr>
        <w:t xml:space="preserve">NPFC will send you a link to the </w:t>
      </w:r>
      <w:r w:rsidR="00074901" w:rsidRPr="000C2E70">
        <w:rPr>
          <w:rFonts w:ascii="Times New Roman" w:hAnsi="Times New Roman" w:cs="Times New Roman"/>
          <w:color w:val="333333"/>
          <w:sz w:val="24"/>
          <w:szCs w:val="24"/>
          <w:shd w:val="clear" w:color="auto" w:fill="FFFFFF"/>
        </w:rPr>
        <w:t xml:space="preserve">DoD SAFE server </w:t>
      </w:r>
      <w:r w:rsidR="00074901">
        <w:rPr>
          <w:rFonts w:ascii="Times New Roman" w:hAnsi="Times New Roman" w:cs="Times New Roman"/>
          <w:color w:val="333333"/>
          <w:sz w:val="24"/>
          <w:szCs w:val="24"/>
          <w:shd w:val="clear" w:color="auto" w:fill="FFFFFF"/>
        </w:rPr>
        <w:t xml:space="preserve">that will allow you to upload your additional documents </w:t>
      </w:r>
      <w:r w:rsidR="00074901" w:rsidRPr="000C2E70">
        <w:rPr>
          <w:rFonts w:ascii="Times New Roman" w:hAnsi="Times New Roman" w:cs="Times New Roman"/>
          <w:color w:val="333333"/>
          <w:sz w:val="24"/>
          <w:szCs w:val="24"/>
          <w:shd w:val="clear" w:color="auto" w:fill="FFFFFF"/>
        </w:rPr>
        <w:t>us</w:t>
      </w:r>
      <w:r w:rsidR="00074901">
        <w:rPr>
          <w:rFonts w:ascii="Times New Roman" w:hAnsi="Times New Roman" w:cs="Times New Roman"/>
          <w:color w:val="333333"/>
          <w:sz w:val="24"/>
          <w:szCs w:val="24"/>
          <w:shd w:val="clear" w:color="auto" w:fill="FFFFFF"/>
        </w:rPr>
        <w:t>ing</w:t>
      </w:r>
      <w:r w:rsidR="00074901" w:rsidRPr="000C2E70">
        <w:rPr>
          <w:rFonts w:ascii="Times New Roman" w:hAnsi="Times New Roman" w:cs="Times New Roman"/>
          <w:color w:val="333333"/>
          <w:sz w:val="24"/>
          <w:szCs w:val="24"/>
          <w:shd w:val="clear" w:color="auto" w:fill="FFFFFF"/>
        </w:rPr>
        <w:t xml:space="preserve"> the NPFC’s Claims Division email account </w:t>
      </w:r>
      <w:hyperlink r:id="rId26" w:history="1">
        <w:r w:rsidR="00074901" w:rsidRPr="000C2E70">
          <w:rPr>
            <w:rStyle w:val="Hyperlink"/>
            <w:rFonts w:ascii="Times New Roman" w:hAnsi="Times New Roman" w:cs="Times New Roman"/>
            <w:sz w:val="24"/>
            <w:szCs w:val="24"/>
            <w:shd w:val="clear" w:color="auto" w:fill="FFFFFF"/>
          </w:rPr>
          <w:t>hqs-smb-npfc-claimsinfo@uscg.mil</w:t>
        </w:r>
      </w:hyperlink>
      <w:r w:rsidR="00074901" w:rsidRPr="000C2E70">
        <w:rPr>
          <w:rFonts w:ascii="Times New Roman" w:hAnsi="Times New Roman" w:cs="Times New Roman"/>
          <w:color w:val="333333"/>
          <w:sz w:val="24"/>
          <w:szCs w:val="24"/>
          <w:shd w:val="clear" w:color="auto" w:fill="FFFFFF"/>
        </w:rPr>
        <w:t xml:space="preserve"> as the recipient of </w:t>
      </w:r>
      <w:r w:rsidR="00074901">
        <w:rPr>
          <w:rFonts w:ascii="Times New Roman" w:hAnsi="Times New Roman" w:cs="Times New Roman"/>
          <w:color w:val="333333"/>
          <w:sz w:val="24"/>
          <w:szCs w:val="24"/>
          <w:shd w:val="clear" w:color="auto" w:fill="FFFFFF"/>
        </w:rPr>
        <w:t>your</w:t>
      </w:r>
      <w:r w:rsidR="00074901" w:rsidRPr="000C2E70">
        <w:rPr>
          <w:rFonts w:ascii="Times New Roman" w:hAnsi="Times New Roman" w:cs="Times New Roman"/>
          <w:color w:val="333333"/>
          <w:sz w:val="24"/>
          <w:szCs w:val="24"/>
          <w:shd w:val="clear" w:color="auto" w:fill="FFFFFF"/>
        </w:rPr>
        <w:t xml:space="preserve"> documents.</w:t>
      </w:r>
    </w:p>
    <w:p w14:paraId="46AFE3FB" w14:textId="77777777" w:rsidR="00BA762B" w:rsidRDefault="00BA762B" w:rsidP="00BA762B">
      <w:pPr>
        <w:pStyle w:val="ListParagraph"/>
        <w:rPr>
          <w:rFonts w:ascii="Times New Roman" w:hAnsi="Times New Roman" w:cs="Times New Roman"/>
          <w:color w:val="333333"/>
          <w:sz w:val="24"/>
          <w:szCs w:val="24"/>
          <w:shd w:val="clear" w:color="auto" w:fill="FFFFFF"/>
        </w:rPr>
      </w:pPr>
    </w:p>
    <w:p w14:paraId="64C9F3DD" w14:textId="6DA05FC1" w:rsidR="00BA762B" w:rsidRDefault="000F21B0" w:rsidP="00BE0693">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 the alternative</w:t>
      </w:r>
      <w:r w:rsidR="00A81779">
        <w:rPr>
          <w:rFonts w:ascii="Times New Roman" w:hAnsi="Times New Roman" w:cs="Times New Roman"/>
          <w:color w:val="333333"/>
          <w:sz w:val="24"/>
          <w:szCs w:val="24"/>
          <w:shd w:val="clear" w:color="auto" w:fill="FFFFFF"/>
        </w:rPr>
        <w:t xml:space="preserve">, you can </w:t>
      </w:r>
      <w:r w:rsidR="00DE0C51">
        <w:rPr>
          <w:rFonts w:ascii="Times New Roman" w:hAnsi="Times New Roman" w:cs="Times New Roman"/>
          <w:color w:val="333333"/>
          <w:sz w:val="24"/>
          <w:szCs w:val="24"/>
          <w:shd w:val="clear" w:color="auto" w:fill="FFFFFF"/>
        </w:rPr>
        <w:t>mail</w:t>
      </w:r>
      <w:r w:rsidR="003B7C68">
        <w:rPr>
          <w:rFonts w:ascii="Times New Roman" w:hAnsi="Times New Roman" w:cs="Times New Roman"/>
          <w:color w:val="333333"/>
          <w:sz w:val="24"/>
          <w:szCs w:val="24"/>
          <w:shd w:val="clear" w:color="auto" w:fill="FFFFFF"/>
        </w:rPr>
        <w:t xml:space="preserve"> </w:t>
      </w:r>
      <w:r w:rsidR="00A81779">
        <w:rPr>
          <w:rFonts w:ascii="Times New Roman" w:hAnsi="Times New Roman" w:cs="Times New Roman"/>
          <w:color w:val="333333"/>
          <w:sz w:val="24"/>
          <w:szCs w:val="24"/>
          <w:shd w:val="clear" w:color="auto" w:fill="FFFFFF"/>
        </w:rPr>
        <w:t xml:space="preserve">your claim submission </w:t>
      </w:r>
      <w:r w:rsidR="00DE0C51">
        <w:rPr>
          <w:rFonts w:ascii="Times New Roman" w:hAnsi="Times New Roman" w:cs="Times New Roman"/>
          <w:color w:val="333333"/>
          <w:sz w:val="24"/>
          <w:szCs w:val="24"/>
          <w:shd w:val="clear" w:color="auto" w:fill="FFFFFF"/>
        </w:rPr>
        <w:t>with</w:t>
      </w:r>
      <w:r w:rsidR="00A81779">
        <w:rPr>
          <w:rFonts w:ascii="Times New Roman" w:hAnsi="Times New Roman" w:cs="Times New Roman"/>
          <w:color w:val="333333"/>
          <w:sz w:val="24"/>
          <w:szCs w:val="24"/>
          <w:shd w:val="clear" w:color="auto" w:fill="FFFFFF"/>
        </w:rPr>
        <w:t xml:space="preserve"> supporting </w:t>
      </w:r>
      <w:r w:rsidR="003B7C68">
        <w:rPr>
          <w:rFonts w:ascii="Times New Roman" w:hAnsi="Times New Roman" w:cs="Times New Roman"/>
          <w:color w:val="333333"/>
          <w:sz w:val="24"/>
          <w:szCs w:val="24"/>
          <w:shd w:val="clear" w:color="auto" w:fill="FFFFFF"/>
        </w:rPr>
        <w:t xml:space="preserve">documentation via US Postal Service or other </w:t>
      </w:r>
      <w:r w:rsidR="00B11A18">
        <w:rPr>
          <w:rFonts w:ascii="Times New Roman" w:hAnsi="Times New Roman" w:cs="Times New Roman"/>
          <w:color w:val="333333"/>
          <w:sz w:val="24"/>
          <w:szCs w:val="24"/>
          <w:shd w:val="clear" w:color="auto" w:fill="FFFFFF"/>
        </w:rPr>
        <w:t xml:space="preserve">mail </w:t>
      </w:r>
      <w:r w:rsidR="00D00C9F">
        <w:rPr>
          <w:rFonts w:ascii="Times New Roman" w:hAnsi="Times New Roman" w:cs="Times New Roman"/>
          <w:color w:val="333333"/>
          <w:sz w:val="24"/>
          <w:szCs w:val="24"/>
          <w:shd w:val="clear" w:color="auto" w:fill="FFFFFF"/>
        </w:rPr>
        <w:t xml:space="preserve">service </w:t>
      </w:r>
      <w:r w:rsidR="003B7C68">
        <w:rPr>
          <w:rFonts w:ascii="Times New Roman" w:hAnsi="Times New Roman" w:cs="Times New Roman"/>
          <w:color w:val="333333"/>
          <w:sz w:val="24"/>
          <w:szCs w:val="24"/>
          <w:shd w:val="clear" w:color="auto" w:fill="FFFFFF"/>
        </w:rPr>
        <w:t>carriers to</w:t>
      </w:r>
      <w:r w:rsidR="00DE0C51">
        <w:rPr>
          <w:rFonts w:ascii="Times New Roman" w:hAnsi="Times New Roman" w:cs="Times New Roman"/>
          <w:color w:val="333333"/>
          <w:sz w:val="24"/>
          <w:szCs w:val="24"/>
          <w:shd w:val="clear" w:color="auto" w:fill="FFFFFF"/>
        </w:rPr>
        <w:t xml:space="preserve"> the following address</w:t>
      </w:r>
      <w:r w:rsidR="00BA762B">
        <w:rPr>
          <w:rFonts w:ascii="Times New Roman" w:hAnsi="Times New Roman" w:cs="Times New Roman"/>
          <w:color w:val="333333"/>
          <w:sz w:val="24"/>
          <w:szCs w:val="24"/>
          <w:shd w:val="clear" w:color="auto" w:fill="FFFFFF"/>
        </w:rPr>
        <w:t>:</w:t>
      </w:r>
    </w:p>
    <w:p w14:paraId="329D63C4" w14:textId="77777777" w:rsidR="00BA762B" w:rsidRDefault="00BA762B" w:rsidP="00BA762B">
      <w:pPr>
        <w:pStyle w:val="ListParagraph"/>
        <w:rPr>
          <w:rFonts w:ascii="Times New Roman" w:hAnsi="Times New Roman" w:cs="Times New Roman"/>
          <w:color w:val="333333"/>
          <w:sz w:val="24"/>
          <w:szCs w:val="24"/>
          <w:shd w:val="clear" w:color="auto" w:fill="FFFFFF"/>
        </w:rPr>
      </w:pPr>
    </w:p>
    <w:p w14:paraId="5B09210E"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CG National Pollution Funds Center: Claims</w:t>
      </w:r>
    </w:p>
    <w:p w14:paraId="08460189"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US Coast Guard Stop 7605 </w:t>
      </w:r>
    </w:p>
    <w:p w14:paraId="00B5AA62"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2703 Martin Luther King Jr Ave. SE </w:t>
      </w:r>
    </w:p>
    <w:p w14:paraId="54561B43" w14:textId="77777777" w:rsidR="00BA762B"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Washington DC 20593-7605</w:t>
      </w:r>
    </w:p>
    <w:p w14:paraId="0660B2E2" w14:textId="77777777" w:rsidR="00BA762B" w:rsidRDefault="00BA762B" w:rsidP="00BA762B">
      <w:pPr>
        <w:pStyle w:val="ListParagraph"/>
        <w:rPr>
          <w:rFonts w:ascii="Times New Roman" w:hAnsi="Times New Roman" w:cs="Times New Roman"/>
          <w:sz w:val="24"/>
          <w:szCs w:val="24"/>
        </w:rPr>
      </w:pPr>
    </w:p>
    <w:p w14:paraId="46BB495D" w14:textId="3CDDB313" w:rsidR="00BA762B" w:rsidRDefault="00BA762B" w:rsidP="0030306D">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Note – </w:t>
      </w:r>
      <w:r w:rsidR="002A2EB6">
        <w:rPr>
          <w:rFonts w:ascii="Times New Roman" w:hAnsi="Times New Roman" w:cs="Times New Roman"/>
          <w:sz w:val="24"/>
          <w:szCs w:val="24"/>
        </w:rPr>
        <w:t>all mail intended for the NPFC is screened before delivery to our office.  In the past, the irradiation methods employed during screening have destroyed CDs and thumb-drives mailed to the NPFC in support of claim submissions.  As such, the NPFC Claims Division may ask you to provide your information electronically via the DoD SAFE site if the CDs/thumb drives provided in support of your claim submission are damaged during the screening process.</w:t>
      </w:r>
    </w:p>
    <w:p w14:paraId="5F6B7988" w14:textId="003CB3C5" w:rsidR="007947A0" w:rsidRPr="008909C0" w:rsidRDefault="00E62A88" w:rsidP="008909C0">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Questions</w:t>
      </w:r>
      <w:r w:rsidR="008909C0">
        <w:rPr>
          <w:rFonts w:ascii="Times New Roman" w:eastAsia="Times New Roman" w:hAnsi="Times New Roman" w:cs="Times New Roman"/>
          <w:color w:val="333333"/>
          <w:kern w:val="0"/>
          <w:sz w:val="28"/>
          <w:szCs w:val="28"/>
          <w:u w:val="single"/>
          <w14:ligatures w14:val="none"/>
        </w:rPr>
        <w:br/>
      </w:r>
    </w:p>
    <w:p w14:paraId="0201C028" w14:textId="48C373CC" w:rsidR="005F6271" w:rsidRDefault="0072124F" w:rsidP="005F627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sidRPr="0072124F">
        <w:rPr>
          <w:rFonts w:ascii="Times New Roman" w:hAnsi="Times New Roman" w:cs="Times New Roman"/>
          <w:color w:val="333333"/>
          <w:sz w:val="24"/>
          <w:szCs w:val="24"/>
          <w:shd w:val="clear" w:color="auto" w:fill="FFFFFF"/>
        </w:rPr>
        <w:t xml:space="preserve">he NPFC maintains a toll-free number that’s monitored Monday – Friday from 7:00 a.m. to 4 p.m. </w:t>
      </w:r>
      <w:r w:rsidR="00EC3699">
        <w:rPr>
          <w:rFonts w:ascii="Times New Roman" w:hAnsi="Times New Roman" w:cs="Times New Roman"/>
          <w:color w:val="333333"/>
          <w:sz w:val="24"/>
          <w:szCs w:val="24"/>
          <w:shd w:val="clear" w:color="auto" w:fill="FFFFFF"/>
        </w:rPr>
        <w:t xml:space="preserve">EST. </w:t>
      </w:r>
      <w:r w:rsidRPr="0072124F">
        <w:rPr>
          <w:rFonts w:ascii="Times New Roman" w:hAnsi="Times New Roman" w:cs="Times New Roman"/>
          <w:color w:val="333333"/>
          <w:sz w:val="24"/>
          <w:szCs w:val="24"/>
          <w:shd w:val="clear" w:color="auto" w:fill="FFFFFF"/>
        </w:rPr>
        <w:t xml:space="preserve">The toll-free number is 1-800-280-7118.  You can also email the NPFC Claims Division at </w:t>
      </w:r>
      <w:hyperlink r:id="rId27" w:history="1">
        <w:r w:rsidRPr="0072124F">
          <w:rPr>
            <w:rStyle w:val="Hyperlink"/>
            <w:rFonts w:ascii="Times New Roman" w:hAnsi="Times New Roman" w:cs="Times New Roman"/>
            <w:sz w:val="24"/>
            <w:szCs w:val="24"/>
            <w:shd w:val="clear" w:color="auto" w:fill="FFFFFF"/>
          </w:rPr>
          <w:t>hqs-smb-npfc-claimsinfo@uscg.mil</w:t>
        </w:r>
      </w:hyperlink>
      <w:r w:rsidRPr="0072124F">
        <w:rPr>
          <w:rFonts w:ascii="Times New Roman" w:hAnsi="Times New Roman" w:cs="Times New Roman"/>
          <w:color w:val="333333"/>
          <w:sz w:val="24"/>
          <w:szCs w:val="24"/>
          <w:shd w:val="clear" w:color="auto" w:fill="FFFFFF"/>
        </w:rPr>
        <w:t>.  Calls or emails placed to the NPFC Claims Division after normal working hours, or on Holidays/weekends, will be responded to on the next business day.</w:t>
      </w:r>
      <w:r w:rsidR="008909C0">
        <w:rPr>
          <w:rFonts w:ascii="Times New Roman" w:hAnsi="Times New Roman" w:cs="Times New Roman"/>
          <w:color w:val="333333"/>
          <w:sz w:val="24"/>
          <w:szCs w:val="24"/>
          <w:shd w:val="clear" w:color="auto" w:fill="FFFFFF"/>
        </w:rPr>
        <w:br/>
      </w:r>
      <w:r w:rsidR="005F6271">
        <w:rPr>
          <w:rFonts w:ascii="Times New Roman" w:eastAsia="Times New Roman" w:hAnsi="Times New Roman" w:cs="Times New Roman"/>
          <w:color w:val="333333"/>
          <w:kern w:val="0"/>
          <w:sz w:val="28"/>
          <w:szCs w:val="28"/>
          <w:u w:val="single"/>
          <w14:ligatures w14:val="none"/>
        </w:rPr>
        <w:br/>
        <w:t>D</w:t>
      </w:r>
      <w:r w:rsidR="000D6A78">
        <w:rPr>
          <w:rFonts w:ascii="Times New Roman" w:eastAsia="Times New Roman" w:hAnsi="Times New Roman" w:cs="Times New Roman"/>
          <w:color w:val="333333"/>
          <w:kern w:val="0"/>
          <w:sz w:val="28"/>
          <w:szCs w:val="28"/>
          <w:u w:val="single"/>
          <w14:ligatures w14:val="none"/>
        </w:rPr>
        <w:t>isclaimer</w:t>
      </w:r>
    </w:p>
    <w:p w14:paraId="5485C9E3" w14:textId="5E8BDB3E" w:rsidR="005F6271" w:rsidRPr="00F638A1" w:rsidRDefault="005F6271" w:rsidP="005F6271">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The </w:t>
      </w:r>
      <w:r w:rsidR="00422FF1">
        <w:rPr>
          <w:rFonts w:ascii="Times New Roman" w:hAnsi="Times New Roman" w:cs="Times New Roman"/>
          <w:color w:val="333333"/>
          <w:sz w:val="24"/>
          <w:szCs w:val="24"/>
          <w:shd w:val="clear" w:color="auto" w:fill="FFFFFF"/>
        </w:rPr>
        <w:t xml:space="preserve">summary </w:t>
      </w:r>
      <w:r>
        <w:rPr>
          <w:rFonts w:ascii="Times New Roman" w:hAnsi="Times New Roman" w:cs="Times New Roman"/>
          <w:color w:val="333333"/>
          <w:sz w:val="24"/>
          <w:szCs w:val="24"/>
          <w:shd w:val="clear" w:color="auto" w:fill="FFFFFF"/>
        </w:rPr>
        <w:t xml:space="preserve">information contained within this document is intended </w:t>
      </w:r>
      <w:r w:rsidR="00257DD6">
        <w:rPr>
          <w:rFonts w:ascii="Times New Roman" w:hAnsi="Times New Roman" w:cs="Times New Roman"/>
          <w:color w:val="333333"/>
          <w:sz w:val="24"/>
          <w:szCs w:val="24"/>
          <w:shd w:val="clear" w:color="auto" w:fill="FFFFFF"/>
        </w:rPr>
        <w:t xml:space="preserve">to assist </w:t>
      </w:r>
      <w:r w:rsidR="003E5864">
        <w:rPr>
          <w:rFonts w:ascii="Times New Roman" w:hAnsi="Times New Roman" w:cs="Times New Roman"/>
          <w:color w:val="333333"/>
          <w:sz w:val="24"/>
          <w:szCs w:val="24"/>
          <w:shd w:val="clear" w:color="auto" w:fill="FFFFFF"/>
        </w:rPr>
        <w:t>claimant</w:t>
      </w:r>
      <w:r w:rsidR="0061552B">
        <w:rPr>
          <w:rFonts w:ascii="Times New Roman" w:hAnsi="Times New Roman" w:cs="Times New Roman"/>
          <w:color w:val="333333"/>
          <w:sz w:val="24"/>
          <w:szCs w:val="24"/>
          <w:shd w:val="clear" w:color="auto" w:fill="FFFFFF"/>
        </w:rPr>
        <w:t>s</w:t>
      </w:r>
      <w:r w:rsidR="003E5864">
        <w:rPr>
          <w:rFonts w:ascii="Times New Roman" w:hAnsi="Times New Roman" w:cs="Times New Roman"/>
          <w:color w:val="333333"/>
          <w:sz w:val="24"/>
          <w:szCs w:val="24"/>
          <w:shd w:val="clear" w:color="auto" w:fill="FFFFFF"/>
        </w:rPr>
        <w:t xml:space="preserve"> </w:t>
      </w:r>
      <w:r w:rsidR="00837B8E">
        <w:rPr>
          <w:rFonts w:ascii="Times New Roman" w:hAnsi="Times New Roman" w:cs="Times New Roman"/>
          <w:color w:val="333333"/>
          <w:sz w:val="24"/>
          <w:szCs w:val="24"/>
          <w:shd w:val="clear" w:color="auto" w:fill="FFFFFF"/>
        </w:rPr>
        <w:t xml:space="preserve">in </w:t>
      </w:r>
      <w:r w:rsidR="0061552B">
        <w:rPr>
          <w:rFonts w:ascii="Times New Roman" w:hAnsi="Times New Roman" w:cs="Times New Roman"/>
          <w:color w:val="333333"/>
          <w:sz w:val="24"/>
          <w:szCs w:val="24"/>
          <w:shd w:val="clear" w:color="auto" w:fill="FFFFFF"/>
        </w:rPr>
        <w:t>the preparation of</w:t>
      </w:r>
      <w:r w:rsidR="00837B8E">
        <w:rPr>
          <w:rFonts w:ascii="Times New Roman" w:hAnsi="Times New Roman" w:cs="Times New Roman"/>
          <w:color w:val="333333"/>
          <w:sz w:val="24"/>
          <w:szCs w:val="24"/>
          <w:shd w:val="clear" w:color="auto" w:fill="FFFFFF"/>
        </w:rPr>
        <w:t xml:space="preserve"> their claim</w:t>
      </w:r>
      <w:r w:rsidR="003E5864">
        <w:rPr>
          <w:rFonts w:ascii="Times New Roman" w:hAnsi="Times New Roman" w:cs="Times New Roman"/>
          <w:color w:val="333333"/>
          <w:sz w:val="24"/>
          <w:szCs w:val="24"/>
          <w:shd w:val="clear" w:color="auto" w:fill="FFFFFF"/>
        </w:rPr>
        <w:t xml:space="preserve"> </w:t>
      </w:r>
      <w:r w:rsidR="00F07F1A">
        <w:rPr>
          <w:rFonts w:ascii="Times New Roman" w:hAnsi="Times New Roman" w:cs="Times New Roman"/>
          <w:color w:val="333333"/>
          <w:sz w:val="24"/>
          <w:szCs w:val="24"/>
          <w:shd w:val="clear" w:color="auto" w:fill="FFFFFF"/>
        </w:rPr>
        <w:t>and</w:t>
      </w:r>
      <w:r w:rsidR="008237B5">
        <w:rPr>
          <w:rFonts w:ascii="Times New Roman" w:hAnsi="Times New Roman" w:cs="Times New Roman"/>
          <w:color w:val="333333"/>
          <w:sz w:val="24"/>
          <w:szCs w:val="24"/>
          <w:shd w:val="clear" w:color="auto" w:fill="FFFFFF"/>
        </w:rPr>
        <w:t xml:space="preserve"> not as the sole source of information </w:t>
      </w:r>
      <w:r w:rsidR="00B46EA1">
        <w:rPr>
          <w:rFonts w:ascii="Times New Roman" w:hAnsi="Times New Roman" w:cs="Times New Roman"/>
          <w:color w:val="333333"/>
          <w:sz w:val="24"/>
          <w:szCs w:val="24"/>
          <w:shd w:val="clear" w:color="auto" w:fill="FFFFFF"/>
        </w:rPr>
        <w:t xml:space="preserve">regarding the OPA or claims regulations.  Instead, </w:t>
      </w:r>
      <w:r w:rsidR="00F07F1A">
        <w:rPr>
          <w:rFonts w:ascii="Times New Roman" w:hAnsi="Times New Roman" w:cs="Times New Roman"/>
          <w:color w:val="333333"/>
          <w:sz w:val="24"/>
          <w:szCs w:val="24"/>
          <w:shd w:val="clear" w:color="auto" w:fill="FFFFFF"/>
        </w:rPr>
        <w:t xml:space="preserve">claimants </w:t>
      </w:r>
      <w:r w:rsidR="00B43232">
        <w:rPr>
          <w:rFonts w:ascii="Times New Roman" w:hAnsi="Times New Roman" w:cs="Times New Roman"/>
          <w:color w:val="333333"/>
          <w:sz w:val="24"/>
          <w:szCs w:val="24"/>
          <w:shd w:val="clear" w:color="auto" w:fill="FFFFFF"/>
        </w:rPr>
        <w:t xml:space="preserve">should </w:t>
      </w:r>
      <w:r w:rsidR="00AC366D">
        <w:rPr>
          <w:rFonts w:ascii="Times New Roman" w:hAnsi="Times New Roman" w:cs="Times New Roman"/>
          <w:color w:val="333333"/>
          <w:sz w:val="24"/>
          <w:szCs w:val="24"/>
          <w:shd w:val="clear" w:color="auto" w:fill="FFFFFF"/>
        </w:rPr>
        <w:t xml:space="preserve">review </w:t>
      </w:r>
      <w:r w:rsidR="00B43232">
        <w:rPr>
          <w:rFonts w:ascii="Times New Roman" w:hAnsi="Times New Roman" w:cs="Times New Roman"/>
          <w:color w:val="333333"/>
          <w:sz w:val="24"/>
          <w:szCs w:val="24"/>
          <w:shd w:val="clear" w:color="auto" w:fill="FFFFFF"/>
        </w:rPr>
        <w:t xml:space="preserve">and </w:t>
      </w:r>
      <w:r w:rsidR="0001660E">
        <w:rPr>
          <w:rFonts w:ascii="Times New Roman" w:hAnsi="Times New Roman" w:cs="Times New Roman"/>
          <w:color w:val="333333"/>
          <w:sz w:val="24"/>
          <w:szCs w:val="24"/>
          <w:shd w:val="clear" w:color="auto" w:fill="FFFFFF"/>
        </w:rPr>
        <w:t xml:space="preserve">then </w:t>
      </w:r>
      <w:r w:rsidR="00B43232">
        <w:rPr>
          <w:rFonts w:ascii="Times New Roman" w:hAnsi="Times New Roman" w:cs="Times New Roman"/>
          <w:color w:val="333333"/>
          <w:sz w:val="24"/>
          <w:szCs w:val="24"/>
          <w:shd w:val="clear" w:color="auto" w:fill="FFFFFF"/>
        </w:rPr>
        <w:t xml:space="preserve">rely upon </w:t>
      </w:r>
      <w:r w:rsidR="007A682E">
        <w:rPr>
          <w:rFonts w:ascii="Times New Roman" w:hAnsi="Times New Roman" w:cs="Times New Roman"/>
          <w:color w:val="333333"/>
          <w:sz w:val="24"/>
          <w:szCs w:val="24"/>
          <w:shd w:val="clear" w:color="auto" w:fill="FFFFFF"/>
        </w:rPr>
        <w:t xml:space="preserve">the OPA </w:t>
      </w:r>
      <w:r w:rsidR="002E478E">
        <w:rPr>
          <w:rFonts w:ascii="Times New Roman" w:hAnsi="Times New Roman" w:cs="Times New Roman"/>
          <w:sz w:val="24"/>
          <w:szCs w:val="24"/>
        </w:rPr>
        <w:t>located at</w:t>
      </w:r>
      <w:r>
        <w:rPr>
          <w:rFonts w:ascii="Times New Roman" w:hAnsi="Times New Roman" w:cs="Times New Roman"/>
          <w:sz w:val="24"/>
          <w:szCs w:val="24"/>
        </w:rPr>
        <w:t xml:space="preserve"> </w:t>
      </w:r>
      <w:hyperlink r:id="rId28" w:history="1">
        <w:r w:rsidRPr="0042025D">
          <w:rPr>
            <w:rStyle w:val="Hyperlink"/>
            <w:rFonts w:ascii="Times New Roman" w:hAnsi="Times New Roman" w:cs="Times New Roman"/>
            <w:sz w:val="24"/>
            <w:szCs w:val="24"/>
          </w:rPr>
          <w:t>https://uscode.house.gov/view.xhtml?path=/prelim@title33/chapter40&amp;edition=prelim</w:t>
        </w:r>
      </w:hyperlink>
      <w:r w:rsidR="005927AD">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implementing regulations located at </w:t>
      </w:r>
      <w:hyperlink r:id="rId29" w:history="1">
        <w:r w:rsidRPr="0042025D">
          <w:rPr>
            <w:rStyle w:val="Hyperlink"/>
            <w:rFonts w:ascii="Times New Roman" w:hAnsi="Times New Roman" w:cs="Times New Roman"/>
            <w:sz w:val="24"/>
            <w:szCs w:val="24"/>
          </w:rPr>
          <w:t>https://www.ecfr.gov/current/title-33/chapter-I/subchapter-M/part-136</w:t>
        </w:r>
      </w:hyperlink>
      <w:r w:rsidR="00BC2F15">
        <w:rPr>
          <w:rFonts w:ascii="Times New Roman" w:hAnsi="Times New Roman" w:cs="Times New Roman"/>
          <w:sz w:val="24"/>
          <w:szCs w:val="24"/>
        </w:rPr>
        <w:t xml:space="preserve"> for information definitive to their claim</w:t>
      </w:r>
      <w:r w:rsidR="00F6422D">
        <w:rPr>
          <w:rFonts w:ascii="Times New Roman" w:hAnsi="Times New Roman" w:cs="Times New Roman"/>
          <w:sz w:val="24"/>
          <w:szCs w:val="24"/>
        </w:rPr>
        <w:t xml:space="preserve"> and claim submission</w:t>
      </w:r>
      <w:r w:rsidR="00BC2F15">
        <w:rPr>
          <w:rFonts w:ascii="Times New Roman" w:hAnsi="Times New Roman" w:cs="Times New Roman"/>
          <w:sz w:val="24"/>
          <w:szCs w:val="24"/>
        </w:rPr>
        <w:t>.</w:t>
      </w:r>
    </w:p>
    <w:p w14:paraId="311454FB" w14:textId="77777777" w:rsidR="00E62A88" w:rsidRPr="003B4D79" w:rsidRDefault="00E62A88" w:rsidP="00074044">
      <w:pPr>
        <w:rPr>
          <w:rFonts w:ascii="Times New Roman" w:hAnsi="Times New Roman" w:cs="Times New Roman"/>
          <w:sz w:val="24"/>
          <w:szCs w:val="24"/>
        </w:rPr>
      </w:pPr>
    </w:p>
    <w:sectPr w:rsidR="00E62A88" w:rsidRPr="003B4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139"/>
    <w:multiLevelType w:val="multilevel"/>
    <w:tmpl w:val="E4C4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973E1"/>
    <w:multiLevelType w:val="multilevel"/>
    <w:tmpl w:val="9B0ED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F730B8"/>
    <w:multiLevelType w:val="multilevel"/>
    <w:tmpl w:val="7FA42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638194">
    <w:abstractNumId w:val="2"/>
  </w:num>
  <w:num w:numId="2" w16cid:durableId="99951968">
    <w:abstractNumId w:val="1"/>
  </w:num>
  <w:num w:numId="3" w16cid:durableId="36818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6"/>
    <w:rsid w:val="00006927"/>
    <w:rsid w:val="00006B5C"/>
    <w:rsid w:val="00007ADE"/>
    <w:rsid w:val="00010BDB"/>
    <w:rsid w:val="0001130F"/>
    <w:rsid w:val="00011BF6"/>
    <w:rsid w:val="0001286F"/>
    <w:rsid w:val="0001660E"/>
    <w:rsid w:val="0001789B"/>
    <w:rsid w:val="0002696D"/>
    <w:rsid w:val="00026EA0"/>
    <w:rsid w:val="0002763C"/>
    <w:rsid w:val="00033838"/>
    <w:rsid w:val="00041440"/>
    <w:rsid w:val="00042D76"/>
    <w:rsid w:val="00046E34"/>
    <w:rsid w:val="000478EA"/>
    <w:rsid w:val="00052F8C"/>
    <w:rsid w:val="00055DB4"/>
    <w:rsid w:val="00062B39"/>
    <w:rsid w:val="000676D1"/>
    <w:rsid w:val="00074044"/>
    <w:rsid w:val="00074901"/>
    <w:rsid w:val="00076D7F"/>
    <w:rsid w:val="00087CB7"/>
    <w:rsid w:val="000960AD"/>
    <w:rsid w:val="000A3074"/>
    <w:rsid w:val="000A6CB6"/>
    <w:rsid w:val="000B4BC1"/>
    <w:rsid w:val="000B5D7C"/>
    <w:rsid w:val="000B66C3"/>
    <w:rsid w:val="000C0669"/>
    <w:rsid w:val="000C1711"/>
    <w:rsid w:val="000C2E70"/>
    <w:rsid w:val="000D1EE6"/>
    <w:rsid w:val="000D20B1"/>
    <w:rsid w:val="000D3E37"/>
    <w:rsid w:val="000D6A78"/>
    <w:rsid w:val="000E138D"/>
    <w:rsid w:val="000E6B3E"/>
    <w:rsid w:val="000F0F27"/>
    <w:rsid w:val="000F1493"/>
    <w:rsid w:val="000F21B0"/>
    <w:rsid w:val="000F2AFB"/>
    <w:rsid w:val="001064FC"/>
    <w:rsid w:val="00111713"/>
    <w:rsid w:val="00117C99"/>
    <w:rsid w:val="00120CAB"/>
    <w:rsid w:val="0012489A"/>
    <w:rsid w:val="00126826"/>
    <w:rsid w:val="00126853"/>
    <w:rsid w:val="00127204"/>
    <w:rsid w:val="00136F88"/>
    <w:rsid w:val="0014045A"/>
    <w:rsid w:val="001416F7"/>
    <w:rsid w:val="00143A6D"/>
    <w:rsid w:val="00146DEB"/>
    <w:rsid w:val="001503DF"/>
    <w:rsid w:val="00150FF0"/>
    <w:rsid w:val="001623D2"/>
    <w:rsid w:val="00175780"/>
    <w:rsid w:val="00176BF0"/>
    <w:rsid w:val="00177E4E"/>
    <w:rsid w:val="001801C7"/>
    <w:rsid w:val="00190598"/>
    <w:rsid w:val="00191B9F"/>
    <w:rsid w:val="00195833"/>
    <w:rsid w:val="001A6DE5"/>
    <w:rsid w:val="001B1B1F"/>
    <w:rsid w:val="001B21E9"/>
    <w:rsid w:val="001B2408"/>
    <w:rsid w:val="001B3596"/>
    <w:rsid w:val="001B4B62"/>
    <w:rsid w:val="001C5ED9"/>
    <w:rsid w:val="001D37EB"/>
    <w:rsid w:val="001D6C45"/>
    <w:rsid w:val="0020610A"/>
    <w:rsid w:val="00211E96"/>
    <w:rsid w:val="00212E39"/>
    <w:rsid w:val="002217B7"/>
    <w:rsid w:val="0022287E"/>
    <w:rsid w:val="002232BC"/>
    <w:rsid w:val="00227C5D"/>
    <w:rsid w:val="00231668"/>
    <w:rsid w:val="002341A2"/>
    <w:rsid w:val="00252C8A"/>
    <w:rsid w:val="002541EE"/>
    <w:rsid w:val="002544D6"/>
    <w:rsid w:val="00254AE5"/>
    <w:rsid w:val="00254BA3"/>
    <w:rsid w:val="0025651A"/>
    <w:rsid w:val="00257DD6"/>
    <w:rsid w:val="00257F40"/>
    <w:rsid w:val="0026671B"/>
    <w:rsid w:val="002709F0"/>
    <w:rsid w:val="00284703"/>
    <w:rsid w:val="0028629F"/>
    <w:rsid w:val="002A0513"/>
    <w:rsid w:val="002A09A0"/>
    <w:rsid w:val="002A2EB6"/>
    <w:rsid w:val="002B4E91"/>
    <w:rsid w:val="002C4B54"/>
    <w:rsid w:val="002D3BD7"/>
    <w:rsid w:val="002D4D5F"/>
    <w:rsid w:val="002D7ED3"/>
    <w:rsid w:val="002E33F0"/>
    <w:rsid w:val="002E4343"/>
    <w:rsid w:val="002E478E"/>
    <w:rsid w:val="002E7DB9"/>
    <w:rsid w:val="002F07AF"/>
    <w:rsid w:val="00300440"/>
    <w:rsid w:val="003017C8"/>
    <w:rsid w:val="0030306D"/>
    <w:rsid w:val="00304625"/>
    <w:rsid w:val="0030557A"/>
    <w:rsid w:val="00307509"/>
    <w:rsid w:val="003100DD"/>
    <w:rsid w:val="00316026"/>
    <w:rsid w:val="00321CA3"/>
    <w:rsid w:val="00321CC0"/>
    <w:rsid w:val="003263EA"/>
    <w:rsid w:val="003429FF"/>
    <w:rsid w:val="00347C83"/>
    <w:rsid w:val="003637C6"/>
    <w:rsid w:val="003709E9"/>
    <w:rsid w:val="003719AE"/>
    <w:rsid w:val="0037331C"/>
    <w:rsid w:val="00374055"/>
    <w:rsid w:val="00384E51"/>
    <w:rsid w:val="00390303"/>
    <w:rsid w:val="003A15C7"/>
    <w:rsid w:val="003A43A3"/>
    <w:rsid w:val="003A76C1"/>
    <w:rsid w:val="003B4D79"/>
    <w:rsid w:val="003B7C68"/>
    <w:rsid w:val="003C0947"/>
    <w:rsid w:val="003C3A0B"/>
    <w:rsid w:val="003C6F72"/>
    <w:rsid w:val="003C70B9"/>
    <w:rsid w:val="003D07C8"/>
    <w:rsid w:val="003E01C5"/>
    <w:rsid w:val="003E5864"/>
    <w:rsid w:val="00413072"/>
    <w:rsid w:val="00417AE9"/>
    <w:rsid w:val="00422FF1"/>
    <w:rsid w:val="00426806"/>
    <w:rsid w:val="0043076D"/>
    <w:rsid w:val="00431976"/>
    <w:rsid w:val="00434C71"/>
    <w:rsid w:val="00441118"/>
    <w:rsid w:val="00441FB3"/>
    <w:rsid w:val="0044213D"/>
    <w:rsid w:val="004440AF"/>
    <w:rsid w:val="00453D47"/>
    <w:rsid w:val="00461D4B"/>
    <w:rsid w:val="00472F43"/>
    <w:rsid w:val="00474E9B"/>
    <w:rsid w:val="00482B47"/>
    <w:rsid w:val="00483F68"/>
    <w:rsid w:val="0048410D"/>
    <w:rsid w:val="00496963"/>
    <w:rsid w:val="00497417"/>
    <w:rsid w:val="00497DC5"/>
    <w:rsid w:val="00497EBF"/>
    <w:rsid w:val="004A0D50"/>
    <w:rsid w:val="004A40B1"/>
    <w:rsid w:val="004A7320"/>
    <w:rsid w:val="004B0827"/>
    <w:rsid w:val="004B46B0"/>
    <w:rsid w:val="004C01A9"/>
    <w:rsid w:val="004C2858"/>
    <w:rsid w:val="004C53EA"/>
    <w:rsid w:val="004C785C"/>
    <w:rsid w:val="004D6B94"/>
    <w:rsid w:val="004E3318"/>
    <w:rsid w:val="004E65C3"/>
    <w:rsid w:val="004E79BC"/>
    <w:rsid w:val="004E7A6D"/>
    <w:rsid w:val="004F2028"/>
    <w:rsid w:val="00500E90"/>
    <w:rsid w:val="0050142F"/>
    <w:rsid w:val="0051773F"/>
    <w:rsid w:val="00522753"/>
    <w:rsid w:val="00523043"/>
    <w:rsid w:val="00525D9E"/>
    <w:rsid w:val="00530B35"/>
    <w:rsid w:val="00537E3E"/>
    <w:rsid w:val="00543A31"/>
    <w:rsid w:val="0054547A"/>
    <w:rsid w:val="00547BF1"/>
    <w:rsid w:val="00547ED2"/>
    <w:rsid w:val="00552892"/>
    <w:rsid w:val="005820EF"/>
    <w:rsid w:val="00582654"/>
    <w:rsid w:val="00582A12"/>
    <w:rsid w:val="00583FC6"/>
    <w:rsid w:val="00584787"/>
    <w:rsid w:val="00587776"/>
    <w:rsid w:val="005927AD"/>
    <w:rsid w:val="005974A4"/>
    <w:rsid w:val="005A08AE"/>
    <w:rsid w:val="005A143A"/>
    <w:rsid w:val="005B005C"/>
    <w:rsid w:val="005B0061"/>
    <w:rsid w:val="005B4EE0"/>
    <w:rsid w:val="005D1E9A"/>
    <w:rsid w:val="005E32A2"/>
    <w:rsid w:val="005F22DC"/>
    <w:rsid w:val="005F3162"/>
    <w:rsid w:val="005F6271"/>
    <w:rsid w:val="00600152"/>
    <w:rsid w:val="006031B4"/>
    <w:rsid w:val="00603AE0"/>
    <w:rsid w:val="00607B4A"/>
    <w:rsid w:val="006114AC"/>
    <w:rsid w:val="006145D5"/>
    <w:rsid w:val="006150C7"/>
    <w:rsid w:val="0061552B"/>
    <w:rsid w:val="00616651"/>
    <w:rsid w:val="0061771A"/>
    <w:rsid w:val="00620114"/>
    <w:rsid w:val="00636923"/>
    <w:rsid w:val="00641DB2"/>
    <w:rsid w:val="00653510"/>
    <w:rsid w:val="0066395C"/>
    <w:rsid w:val="00665AD1"/>
    <w:rsid w:val="00677A0C"/>
    <w:rsid w:val="006812A3"/>
    <w:rsid w:val="00687970"/>
    <w:rsid w:val="006B177D"/>
    <w:rsid w:val="006B1A26"/>
    <w:rsid w:val="006B4056"/>
    <w:rsid w:val="006C2336"/>
    <w:rsid w:val="006E4ED2"/>
    <w:rsid w:val="006E5F13"/>
    <w:rsid w:val="006E7789"/>
    <w:rsid w:val="006E790A"/>
    <w:rsid w:val="006F013A"/>
    <w:rsid w:val="006F1143"/>
    <w:rsid w:val="006F39BA"/>
    <w:rsid w:val="006F5D65"/>
    <w:rsid w:val="00702148"/>
    <w:rsid w:val="007158D8"/>
    <w:rsid w:val="0072124F"/>
    <w:rsid w:val="007373FC"/>
    <w:rsid w:val="007408D7"/>
    <w:rsid w:val="007423F4"/>
    <w:rsid w:val="00743F3E"/>
    <w:rsid w:val="007449DF"/>
    <w:rsid w:val="00744F2E"/>
    <w:rsid w:val="007460AE"/>
    <w:rsid w:val="007521E7"/>
    <w:rsid w:val="00752646"/>
    <w:rsid w:val="0075669F"/>
    <w:rsid w:val="007654B9"/>
    <w:rsid w:val="00766554"/>
    <w:rsid w:val="00766E26"/>
    <w:rsid w:val="00773CA0"/>
    <w:rsid w:val="007820D7"/>
    <w:rsid w:val="007947A0"/>
    <w:rsid w:val="007A1116"/>
    <w:rsid w:val="007A1C1F"/>
    <w:rsid w:val="007A30A0"/>
    <w:rsid w:val="007A682E"/>
    <w:rsid w:val="007B08EB"/>
    <w:rsid w:val="007B2CAC"/>
    <w:rsid w:val="007C02F0"/>
    <w:rsid w:val="007C7996"/>
    <w:rsid w:val="007C7B30"/>
    <w:rsid w:val="007E0934"/>
    <w:rsid w:val="007E22A7"/>
    <w:rsid w:val="007E7337"/>
    <w:rsid w:val="007F44AA"/>
    <w:rsid w:val="0080577D"/>
    <w:rsid w:val="00806788"/>
    <w:rsid w:val="00807BCC"/>
    <w:rsid w:val="0081327A"/>
    <w:rsid w:val="00815A7D"/>
    <w:rsid w:val="008237B5"/>
    <w:rsid w:val="00834030"/>
    <w:rsid w:val="00835DAB"/>
    <w:rsid w:val="00837B8E"/>
    <w:rsid w:val="00841413"/>
    <w:rsid w:val="00841CDE"/>
    <w:rsid w:val="00845783"/>
    <w:rsid w:val="00850F56"/>
    <w:rsid w:val="00852897"/>
    <w:rsid w:val="00872B07"/>
    <w:rsid w:val="008909C0"/>
    <w:rsid w:val="0089448B"/>
    <w:rsid w:val="008A0227"/>
    <w:rsid w:val="008A2069"/>
    <w:rsid w:val="008A629B"/>
    <w:rsid w:val="008A79A0"/>
    <w:rsid w:val="008B20BE"/>
    <w:rsid w:val="008B218A"/>
    <w:rsid w:val="008B3FD2"/>
    <w:rsid w:val="008C16E9"/>
    <w:rsid w:val="008C219C"/>
    <w:rsid w:val="008C2376"/>
    <w:rsid w:val="008D029D"/>
    <w:rsid w:val="008D5616"/>
    <w:rsid w:val="008D5B7F"/>
    <w:rsid w:val="008F736F"/>
    <w:rsid w:val="00900A12"/>
    <w:rsid w:val="00905C74"/>
    <w:rsid w:val="0091240E"/>
    <w:rsid w:val="00913AF6"/>
    <w:rsid w:val="00923752"/>
    <w:rsid w:val="00925BF2"/>
    <w:rsid w:val="00925C06"/>
    <w:rsid w:val="00932794"/>
    <w:rsid w:val="00934509"/>
    <w:rsid w:val="00945A54"/>
    <w:rsid w:val="009568A0"/>
    <w:rsid w:val="00963A99"/>
    <w:rsid w:val="00980CEB"/>
    <w:rsid w:val="009861D1"/>
    <w:rsid w:val="00997627"/>
    <w:rsid w:val="009A040F"/>
    <w:rsid w:val="009A1625"/>
    <w:rsid w:val="009B59EE"/>
    <w:rsid w:val="009C2982"/>
    <w:rsid w:val="009C46BF"/>
    <w:rsid w:val="009C6784"/>
    <w:rsid w:val="009D35A5"/>
    <w:rsid w:val="009D37FA"/>
    <w:rsid w:val="009D5302"/>
    <w:rsid w:val="009E152E"/>
    <w:rsid w:val="009F662C"/>
    <w:rsid w:val="00A02116"/>
    <w:rsid w:val="00A07F69"/>
    <w:rsid w:val="00A11BE9"/>
    <w:rsid w:val="00A13A58"/>
    <w:rsid w:val="00A143BE"/>
    <w:rsid w:val="00A161B5"/>
    <w:rsid w:val="00A22E47"/>
    <w:rsid w:val="00A3620D"/>
    <w:rsid w:val="00A36612"/>
    <w:rsid w:val="00A36BE8"/>
    <w:rsid w:val="00A3716F"/>
    <w:rsid w:val="00A4192E"/>
    <w:rsid w:val="00A41ABC"/>
    <w:rsid w:val="00A525FD"/>
    <w:rsid w:val="00A570EC"/>
    <w:rsid w:val="00A57C08"/>
    <w:rsid w:val="00A6048F"/>
    <w:rsid w:val="00A71B59"/>
    <w:rsid w:val="00A73BCE"/>
    <w:rsid w:val="00A77607"/>
    <w:rsid w:val="00A81779"/>
    <w:rsid w:val="00A857FD"/>
    <w:rsid w:val="00A902B8"/>
    <w:rsid w:val="00A903B8"/>
    <w:rsid w:val="00A9491F"/>
    <w:rsid w:val="00AA6934"/>
    <w:rsid w:val="00AB0407"/>
    <w:rsid w:val="00AB0BC0"/>
    <w:rsid w:val="00AB45BC"/>
    <w:rsid w:val="00AC1BCB"/>
    <w:rsid w:val="00AC366D"/>
    <w:rsid w:val="00AD3B7C"/>
    <w:rsid w:val="00AD675A"/>
    <w:rsid w:val="00AD6A99"/>
    <w:rsid w:val="00AE326E"/>
    <w:rsid w:val="00AF14C3"/>
    <w:rsid w:val="00B072DC"/>
    <w:rsid w:val="00B11582"/>
    <w:rsid w:val="00B11A18"/>
    <w:rsid w:val="00B26013"/>
    <w:rsid w:val="00B3251A"/>
    <w:rsid w:val="00B41A84"/>
    <w:rsid w:val="00B43232"/>
    <w:rsid w:val="00B46649"/>
    <w:rsid w:val="00B46EA1"/>
    <w:rsid w:val="00B52DBE"/>
    <w:rsid w:val="00B54767"/>
    <w:rsid w:val="00B61B8E"/>
    <w:rsid w:val="00B62E5F"/>
    <w:rsid w:val="00B72FF5"/>
    <w:rsid w:val="00B760C7"/>
    <w:rsid w:val="00B8348B"/>
    <w:rsid w:val="00B914D1"/>
    <w:rsid w:val="00B94A9B"/>
    <w:rsid w:val="00B96E97"/>
    <w:rsid w:val="00BA2AB3"/>
    <w:rsid w:val="00BA2B5B"/>
    <w:rsid w:val="00BA3549"/>
    <w:rsid w:val="00BA762B"/>
    <w:rsid w:val="00BB764A"/>
    <w:rsid w:val="00BC2F15"/>
    <w:rsid w:val="00BC4BE6"/>
    <w:rsid w:val="00BD0E26"/>
    <w:rsid w:val="00BD24D5"/>
    <w:rsid w:val="00BD6FB4"/>
    <w:rsid w:val="00BE0693"/>
    <w:rsid w:val="00BE58EA"/>
    <w:rsid w:val="00BE6745"/>
    <w:rsid w:val="00BF1214"/>
    <w:rsid w:val="00BF14CA"/>
    <w:rsid w:val="00C07AFE"/>
    <w:rsid w:val="00C11569"/>
    <w:rsid w:val="00C11B34"/>
    <w:rsid w:val="00C13770"/>
    <w:rsid w:val="00C17092"/>
    <w:rsid w:val="00C20BDE"/>
    <w:rsid w:val="00C22144"/>
    <w:rsid w:val="00C26C08"/>
    <w:rsid w:val="00C30F2A"/>
    <w:rsid w:val="00C316B1"/>
    <w:rsid w:val="00C367AE"/>
    <w:rsid w:val="00C36A80"/>
    <w:rsid w:val="00C36FF1"/>
    <w:rsid w:val="00C43BBD"/>
    <w:rsid w:val="00C4469E"/>
    <w:rsid w:val="00C53795"/>
    <w:rsid w:val="00C60B83"/>
    <w:rsid w:val="00C7098F"/>
    <w:rsid w:val="00C7792F"/>
    <w:rsid w:val="00C835F1"/>
    <w:rsid w:val="00C87F5B"/>
    <w:rsid w:val="00CA4195"/>
    <w:rsid w:val="00CA5B58"/>
    <w:rsid w:val="00CA7A64"/>
    <w:rsid w:val="00CB0D0D"/>
    <w:rsid w:val="00CB0ECC"/>
    <w:rsid w:val="00CC17FA"/>
    <w:rsid w:val="00CD0AD4"/>
    <w:rsid w:val="00CD7ED2"/>
    <w:rsid w:val="00CE59B9"/>
    <w:rsid w:val="00CF0030"/>
    <w:rsid w:val="00CF1A26"/>
    <w:rsid w:val="00CF70F6"/>
    <w:rsid w:val="00D00C9F"/>
    <w:rsid w:val="00D01F78"/>
    <w:rsid w:val="00D1232C"/>
    <w:rsid w:val="00D144C5"/>
    <w:rsid w:val="00D16F20"/>
    <w:rsid w:val="00D21058"/>
    <w:rsid w:val="00D26554"/>
    <w:rsid w:val="00D26A71"/>
    <w:rsid w:val="00D26EAE"/>
    <w:rsid w:val="00D311E3"/>
    <w:rsid w:val="00D33D28"/>
    <w:rsid w:val="00D42AA5"/>
    <w:rsid w:val="00D44838"/>
    <w:rsid w:val="00D56297"/>
    <w:rsid w:val="00D57900"/>
    <w:rsid w:val="00D60986"/>
    <w:rsid w:val="00D6562A"/>
    <w:rsid w:val="00D80EAB"/>
    <w:rsid w:val="00D83429"/>
    <w:rsid w:val="00D87144"/>
    <w:rsid w:val="00D924C0"/>
    <w:rsid w:val="00D962D1"/>
    <w:rsid w:val="00DA20ED"/>
    <w:rsid w:val="00DA3425"/>
    <w:rsid w:val="00DD0052"/>
    <w:rsid w:val="00DD2286"/>
    <w:rsid w:val="00DD2CBB"/>
    <w:rsid w:val="00DD5D35"/>
    <w:rsid w:val="00DE0C51"/>
    <w:rsid w:val="00DE28BE"/>
    <w:rsid w:val="00DF4A6F"/>
    <w:rsid w:val="00E019B8"/>
    <w:rsid w:val="00E03D6A"/>
    <w:rsid w:val="00E11B82"/>
    <w:rsid w:val="00E15008"/>
    <w:rsid w:val="00E23A91"/>
    <w:rsid w:val="00E400D7"/>
    <w:rsid w:val="00E6199E"/>
    <w:rsid w:val="00E62A88"/>
    <w:rsid w:val="00E65DCE"/>
    <w:rsid w:val="00E76F95"/>
    <w:rsid w:val="00E8318D"/>
    <w:rsid w:val="00E95D63"/>
    <w:rsid w:val="00EB58B1"/>
    <w:rsid w:val="00EB7CFB"/>
    <w:rsid w:val="00EC2E11"/>
    <w:rsid w:val="00EC3699"/>
    <w:rsid w:val="00EE3728"/>
    <w:rsid w:val="00EF135E"/>
    <w:rsid w:val="00EF1FF5"/>
    <w:rsid w:val="00F054A4"/>
    <w:rsid w:val="00F07F1A"/>
    <w:rsid w:val="00F207F5"/>
    <w:rsid w:val="00F210BE"/>
    <w:rsid w:val="00F21403"/>
    <w:rsid w:val="00F25631"/>
    <w:rsid w:val="00F31376"/>
    <w:rsid w:val="00F32B5A"/>
    <w:rsid w:val="00F32F56"/>
    <w:rsid w:val="00F34977"/>
    <w:rsid w:val="00F35777"/>
    <w:rsid w:val="00F404D3"/>
    <w:rsid w:val="00F40BB4"/>
    <w:rsid w:val="00F4115D"/>
    <w:rsid w:val="00F41ECA"/>
    <w:rsid w:val="00F4266E"/>
    <w:rsid w:val="00F504B7"/>
    <w:rsid w:val="00F57A72"/>
    <w:rsid w:val="00F62111"/>
    <w:rsid w:val="00F638A1"/>
    <w:rsid w:val="00F6422D"/>
    <w:rsid w:val="00F65326"/>
    <w:rsid w:val="00F71CE7"/>
    <w:rsid w:val="00F720E9"/>
    <w:rsid w:val="00F74A71"/>
    <w:rsid w:val="00F77936"/>
    <w:rsid w:val="00F818E9"/>
    <w:rsid w:val="00F842F7"/>
    <w:rsid w:val="00F93782"/>
    <w:rsid w:val="00F967DD"/>
    <w:rsid w:val="00FA1B69"/>
    <w:rsid w:val="00FB34E8"/>
    <w:rsid w:val="00FC7DE8"/>
    <w:rsid w:val="00FE0E05"/>
    <w:rsid w:val="00FE1E0A"/>
    <w:rsid w:val="00FE6383"/>
    <w:rsid w:val="00FF1B52"/>
    <w:rsid w:val="00FF4814"/>
    <w:rsid w:val="018BDCA3"/>
    <w:rsid w:val="1A2ECB02"/>
    <w:rsid w:val="21CA3C21"/>
    <w:rsid w:val="2C46F9F8"/>
    <w:rsid w:val="36242CD6"/>
    <w:rsid w:val="3AAAD5AB"/>
    <w:rsid w:val="3E82B12A"/>
    <w:rsid w:val="651FC8CA"/>
    <w:rsid w:val="7021374C"/>
    <w:rsid w:val="7FAD9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A2B0"/>
  <w15:chartTrackingRefBased/>
  <w15:docId w15:val="{C2CA730B-BFE0-4711-A920-8D209E1D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16E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7A0"/>
    <w:rPr>
      <w:color w:val="0000FF"/>
      <w:u w:val="single"/>
    </w:rPr>
  </w:style>
  <w:style w:type="character" w:customStyle="1" w:styleId="Heading2Char">
    <w:name w:val="Heading 2 Char"/>
    <w:basedOn w:val="DefaultParagraphFont"/>
    <w:link w:val="Heading2"/>
    <w:uiPriority w:val="9"/>
    <w:rsid w:val="008C16E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C16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uto-style1">
    <w:name w:val="auto-style1"/>
    <w:basedOn w:val="Normal"/>
    <w:rsid w:val="00052F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22E47"/>
    <w:rPr>
      <w:color w:val="605E5C"/>
      <w:shd w:val="clear" w:color="auto" w:fill="E1DFDD"/>
    </w:rPr>
  </w:style>
  <w:style w:type="character" w:styleId="FollowedHyperlink">
    <w:name w:val="FollowedHyperlink"/>
    <w:basedOn w:val="DefaultParagraphFont"/>
    <w:uiPriority w:val="99"/>
    <w:semiHidden/>
    <w:unhideWhenUsed/>
    <w:rsid w:val="00A22E47"/>
    <w:rPr>
      <w:color w:val="954F72" w:themeColor="followedHyperlink"/>
      <w:u w:val="single"/>
    </w:rPr>
  </w:style>
  <w:style w:type="paragraph" w:styleId="ListParagraph">
    <w:name w:val="List Paragraph"/>
    <w:basedOn w:val="Normal"/>
    <w:uiPriority w:val="34"/>
    <w:qFormat/>
    <w:rsid w:val="00BA762B"/>
    <w:pPr>
      <w:ind w:left="720"/>
      <w:contextualSpacing/>
    </w:pPr>
    <w:rPr>
      <w:kern w:val="0"/>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30F2A"/>
    <w:pPr>
      <w:spacing w:after="0" w:line="240" w:lineRule="auto"/>
    </w:pPr>
  </w:style>
  <w:style w:type="paragraph" w:styleId="CommentSubject">
    <w:name w:val="annotation subject"/>
    <w:basedOn w:val="CommentText"/>
    <w:next w:val="CommentText"/>
    <w:link w:val="CommentSubjectChar"/>
    <w:uiPriority w:val="99"/>
    <w:semiHidden/>
    <w:unhideWhenUsed/>
    <w:rsid w:val="00E95D63"/>
    <w:rPr>
      <w:b/>
      <w:bCs/>
    </w:rPr>
  </w:style>
  <w:style w:type="character" w:customStyle="1" w:styleId="CommentSubjectChar">
    <w:name w:val="Comment Subject Char"/>
    <w:basedOn w:val="CommentTextChar"/>
    <w:link w:val="CommentSubject"/>
    <w:uiPriority w:val="99"/>
    <w:semiHidden/>
    <w:rsid w:val="00E95D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204">
      <w:bodyDiv w:val="1"/>
      <w:marLeft w:val="0"/>
      <w:marRight w:val="0"/>
      <w:marTop w:val="0"/>
      <w:marBottom w:val="0"/>
      <w:divBdr>
        <w:top w:val="none" w:sz="0" w:space="0" w:color="auto"/>
        <w:left w:val="none" w:sz="0" w:space="0" w:color="auto"/>
        <w:bottom w:val="none" w:sz="0" w:space="0" w:color="auto"/>
        <w:right w:val="none" w:sz="0" w:space="0" w:color="auto"/>
      </w:divBdr>
    </w:div>
    <w:div w:id="271014733">
      <w:bodyDiv w:val="1"/>
      <w:marLeft w:val="0"/>
      <w:marRight w:val="0"/>
      <w:marTop w:val="0"/>
      <w:marBottom w:val="0"/>
      <w:divBdr>
        <w:top w:val="none" w:sz="0" w:space="0" w:color="auto"/>
        <w:left w:val="none" w:sz="0" w:space="0" w:color="auto"/>
        <w:bottom w:val="none" w:sz="0" w:space="0" w:color="auto"/>
        <w:right w:val="none" w:sz="0" w:space="0" w:color="auto"/>
      </w:divBdr>
    </w:div>
    <w:div w:id="1208449881">
      <w:bodyDiv w:val="1"/>
      <w:marLeft w:val="0"/>
      <w:marRight w:val="0"/>
      <w:marTop w:val="0"/>
      <w:marBottom w:val="0"/>
      <w:divBdr>
        <w:top w:val="none" w:sz="0" w:space="0" w:color="auto"/>
        <w:left w:val="none" w:sz="0" w:space="0" w:color="auto"/>
        <w:bottom w:val="none" w:sz="0" w:space="0" w:color="auto"/>
        <w:right w:val="none" w:sz="0" w:space="0" w:color="auto"/>
      </w:divBdr>
      <w:divsChild>
        <w:div w:id="194931068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286811697">
      <w:bodyDiv w:val="1"/>
      <w:marLeft w:val="0"/>
      <w:marRight w:val="0"/>
      <w:marTop w:val="0"/>
      <w:marBottom w:val="0"/>
      <w:divBdr>
        <w:top w:val="none" w:sz="0" w:space="0" w:color="auto"/>
        <w:left w:val="none" w:sz="0" w:space="0" w:color="auto"/>
        <w:bottom w:val="none" w:sz="0" w:space="0" w:color="auto"/>
        <w:right w:val="none" w:sz="0" w:space="0" w:color="auto"/>
      </w:divBdr>
    </w:div>
    <w:div w:id="1401706358">
      <w:bodyDiv w:val="1"/>
      <w:marLeft w:val="0"/>
      <w:marRight w:val="0"/>
      <w:marTop w:val="0"/>
      <w:marBottom w:val="0"/>
      <w:divBdr>
        <w:top w:val="none" w:sz="0" w:space="0" w:color="auto"/>
        <w:left w:val="none" w:sz="0" w:space="0" w:color="auto"/>
        <w:bottom w:val="none" w:sz="0" w:space="0" w:color="auto"/>
        <w:right w:val="none" w:sz="0" w:space="0" w:color="auto"/>
      </w:divBdr>
    </w:div>
    <w:div w:id="1508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g.mil/Mariners/National-Pollution-Funds-Center/Glossary/" TargetMode="External"/><Relationship Id="rId13" Type="http://schemas.openxmlformats.org/officeDocument/2006/relationships/hyperlink" Target="https://www.uscg.mil/Mariners/National-Pollution-Funds-Center/Glossary/" TargetMode="External"/><Relationship Id="rId18" Type="http://schemas.openxmlformats.org/officeDocument/2006/relationships/hyperlink" Target="https://www.uscg.mil/Mariners/National-Pollution-Funds-Center/Glossary/" TargetMode="External"/><Relationship Id="rId26" Type="http://schemas.openxmlformats.org/officeDocument/2006/relationships/hyperlink" Target="mailto:hqs-smb-npfc-claimsinfo@uscg.mil" TargetMode="External"/><Relationship Id="rId3" Type="http://schemas.openxmlformats.org/officeDocument/2006/relationships/customXml" Target="../customXml/item3.xml"/><Relationship Id="rId21" Type="http://schemas.openxmlformats.org/officeDocument/2006/relationships/hyperlink" Target="https://www.uscg.mil/Mariners/National-Pollution-Funds-Center/Glossary/" TargetMode="External"/><Relationship Id="rId7" Type="http://schemas.openxmlformats.org/officeDocument/2006/relationships/webSettings" Target="webSettings.xml"/><Relationship Id="rId12" Type="http://schemas.openxmlformats.org/officeDocument/2006/relationships/hyperlink" Target="https://www.uscg.mil/Mariners/National-Pollution-Funds-Center/Glossary/" TargetMode="External"/><Relationship Id="rId17" Type="http://schemas.openxmlformats.org/officeDocument/2006/relationships/hyperlink" Target="https://www.uscg.mil/Mariners/National-Pollution-Funds-Center/Glossary/" TargetMode="External"/><Relationship Id="rId25" Type="http://schemas.openxmlformats.org/officeDocument/2006/relationships/hyperlink" Target="https://www.uscg.mil/Portals/0/NPFC/docs/PDFs/OSLTF_Claim_Form_Rev_Aug19.pdf?ver=2017-08-15-124737-893" TargetMode="External"/><Relationship Id="rId2" Type="http://schemas.openxmlformats.org/officeDocument/2006/relationships/customXml" Target="../customXml/item2.xml"/><Relationship Id="rId16" Type="http://schemas.openxmlformats.org/officeDocument/2006/relationships/hyperlink" Target="https://www.uscg.mil/Mariners/National-Pollution-Funds-Center/Glossary/" TargetMode="External"/><Relationship Id="rId20" Type="http://schemas.openxmlformats.org/officeDocument/2006/relationships/hyperlink" Target="https://www.uscg.mil/Mariners/National-Pollution-Funds-Center/Glossary/" TargetMode="External"/><Relationship Id="rId29" Type="http://schemas.openxmlformats.org/officeDocument/2006/relationships/hyperlink" Target="https://www.ecfr.gov/current/title-33/chapter-I/subchapter-M/part-13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cg.mil/Mariners/National-Pollution-Funds-Center/Glossary/" TargetMode="External"/><Relationship Id="rId24" Type="http://schemas.openxmlformats.org/officeDocument/2006/relationships/hyperlink" Target="https://www.uscg.mil/Mariners/National-Pollution-Funds-Center/Glossary/" TargetMode="External"/><Relationship Id="rId5" Type="http://schemas.openxmlformats.org/officeDocument/2006/relationships/styles" Target="styles.xml"/><Relationship Id="rId15" Type="http://schemas.openxmlformats.org/officeDocument/2006/relationships/hyperlink" Target="https://www.uscg.mil/Mariners/National-Pollution-Funds-Center/Glossary/" TargetMode="External"/><Relationship Id="rId23" Type="http://schemas.openxmlformats.org/officeDocument/2006/relationships/hyperlink" Target="https://www.uscg.mil/Mariners/National-Pollution-Funds-Center/Glossary" TargetMode="External"/><Relationship Id="rId28" Type="http://schemas.openxmlformats.org/officeDocument/2006/relationships/hyperlink" Target="https://uscode.house.gov/view.xhtml?path=/prelim@title33/chapter40&amp;edition=prelim" TargetMode="External"/><Relationship Id="rId10" Type="http://schemas.openxmlformats.org/officeDocument/2006/relationships/hyperlink" Target="https://www.uscg.mil/Mariners/National-Pollution-Funds-Center/Glossary/" TargetMode="External"/><Relationship Id="rId19" Type="http://schemas.openxmlformats.org/officeDocument/2006/relationships/hyperlink" Target="https://www.uscg.mil/Mariners/National-Pollution-Funds-Center/Glossar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uscg.mil/Mariners/National-Pollution-Funds-Center/Glossary/" TargetMode="External"/><Relationship Id="rId14" Type="http://schemas.openxmlformats.org/officeDocument/2006/relationships/hyperlink" Target="https://www.uscg.mil/Mariners/National-Pollution-Funds-Center/Glossary/" TargetMode="External"/><Relationship Id="rId22" Type="http://schemas.openxmlformats.org/officeDocument/2006/relationships/hyperlink" Target="https://www.uscg.mil/Mariners/National-Pollution-Funds-Center/Glossary/" TargetMode="External"/><Relationship Id="rId27" Type="http://schemas.openxmlformats.org/officeDocument/2006/relationships/hyperlink" Target="mailto:hqs-smb-npfc-claimsinfo@uscg.mi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982078-58fc-43d5-97a5-a7b933997b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16" ma:contentTypeDescription="Create a new document." ma:contentTypeScope="" ma:versionID="eb8cd5bb0e716d245cba92b2814ecd23">
  <xsd:schema xmlns:xsd="http://www.w3.org/2001/XMLSchema" xmlns:xs="http://www.w3.org/2001/XMLSchema" xmlns:p="http://schemas.microsoft.com/office/2006/metadata/properties" xmlns:ns3="ec982078-58fc-43d5-97a5-a7b933997b7d" xmlns:ns4="4f27b1a7-e240-4783-b4d9-c0abd50e92b6" targetNamespace="http://schemas.microsoft.com/office/2006/metadata/properties" ma:root="true" ma:fieldsID="d643208ab2d3a3f77faa1187c4afe162" ns3:_="" ns4:_="">
    <xsd:import namespace="ec982078-58fc-43d5-97a5-a7b933997b7d"/>
    <xsd:import namespace="4f27b1a7-e240-4783-b4d9-c0abd50e92b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7b1a7-e240-4783-b4d9-c0abd50e92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B7EC0-1092-465C-B529-8E7C0BEDA5D8}">
  <ds:schemaRefs>
    <ds:schemaRef ds:uri="http://schemas.microsoft.com/office/2006/metadata/properties"/>
    <ds:schemaRef ds:uri="http://schemas.microsoft.com/office/infopath/2007/PartnerControls"/>
    <ds:schemaRef ds:uri="ec982078-58fc-43d5-97a5-a7b933997b7d"/>
  </ds:schemaRefs>
</ds:datastoreItem>
</file>

<file path=customXml/itemProps2.xml><?xml version="1.0" encoding="utf-8"?>
<ds:datastoreItem xmlns:ds="http://schemas.openxmlformats.org/officeDocument/2006/customXml" ds:itemID="{554BCD14-1232-4F3A-ACBF-A5A59509D52C}">
  <ds:schemaRefs>
    <ds:schemaRef ds:uri="http://schemas.microsoft.com/sharepoint/v3/contenttype/forms"/>
  </ds:schemaRefs>
</ds:datastoreItem>
</file>

<file path=customXml/itemProps3.xml><?xml version="1.0" encoding="utf-8"?>
<ds:datastoreItem xmlns:ds="http://schemas.openxmlformats.org/officeDocument/2006/customXml" ds:itemID="{484BBAA4-FDBC-440F-84A5-67C733FE2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4f27b1a7-e240-4783-b4d9-c0abd50e9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William D CIV USCG (USA)</dc:creator>
  <cp:keywords/>
  <dc:description/>
  <cp:lastModifiedBy>Dodson, William D CIV USCG (USA)</cp:lastModifiedBy>
  <cp:revision>3</cp:revision>
  <dcterms:created xsi:type="dcterms:W3CDTF">2024-05-22T12:50:00Z</dcterms:created>
  <dcterms:modified xsi:type="dcterms:W3CDTF">2024-05-22T17:14:00Z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